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28"/>
          <w:szCs w:val="28"/>
          <w:highlight w:val="yellow"/>
        </w:rPr>
      </w:pP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Наименование организации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03">
      <w:pPr>
        <w:spacing w:after="240" w:before="240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tbl>
      <w:tblPr>
        <w:tblStyle w:val="Table1"/>
        <w:tblW w:w="913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35"/>
        <w:tblGridChange w:id="0">
          <w:tblGrid>
            <w:gridCol w:w="9135"/>
          </w:tblGrid>
        </w:tblGridChange>
      </w:tblGrid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160" w:before="0" w:lineRule="auto"/>
              <w:ind w:left="140" w:right="14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УТВЕРЖДАЮ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160" w:before="0" w:lineRule="auto"/>
              <w:ind w:left="140" w:right="14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Генеральный директор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160" w:before="0" w:lineRule="auto"/>
              <w:ind w:left="140" w:right="14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«_____________________»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160" w:before="0" w:lineRule="auto"/>
              <w:ind w:left="140" w:right="14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____________  / ________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60" w:before="0" w:lineRule="auto"/>
              <w:ind w:left="140" w:right="14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«__» ______ 2022 г.</w:t>
            </w:r>
          </w:p>
        </w:tc>
      </w:tr>
    </w:tbl>
    <w:p w:rsidR="00000000" w:rsidDel="00000000" w:rsidP="00000000" w:rsidRDefault="00000000" w:rsidRPr="00000000" w14:paraId="00000009">
      <w:pPr>
        <w:spacing w:after="240" w:before="240" w:line="276" w:lineRule="auto"/>
        <w:ind w:firstLine="28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="276" w:lineRule="auto"/>
        <w:ind w:firstLine="280"/>
        <w:jc w:val="both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240" w:before="240" w:line="276" w:lineRule="auto"/>
        <w:ind w:firstLine="28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ПОЛОЖЕНИЕ ПО ИДЕНТИФИКАЦИИ ОПАСНОСТЕЙ И ОЦЕНКЕ УРОВНЕЙ ПРОФЕССИОНАЛЬНЫХ РИСКОВ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="276" w:lineRule="auto"/>
        <w:ind w:firstLine="280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="276" w:lineRule="auto"/>
        <w:ind w:firstLine="28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="276" w:lineRule="auto"/>
        <w:ind w:firstLine="28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="276" w:lineRule="auto"/>
        <w:ind w:firstLine="28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="276" w:lineRule="auto"/>
        <w:ind w:firstLine="28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="276" w:lineRule="auto"/>
        <w:ind w:firstLine="28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240" w:before="240" w:line="276" w:lineRule="auto"/>
        <w:ind w:firstLine="28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="276" w:lineRule="auto"/>
        <w:ind w:firstLine="280"/>
        <w:jc w:val="both"/>
        <w:rPr>
          <w:b w:val="1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0"/>
        </w:rPr>
        <w:t xml:space="preserve">НАЗНАЧЕНИЕ</w:t>
      </w:r>
    </w:p>
    <w:p w:rsidR="00000000" w:rsidDel="00000000" w:rsidP="00000000" w:rsidRDefault="00000000" w:rsidRPr="00000000" w14:paraId="00000016">
      <w:pPr>
        <w:spacing w:after="240" w:line="276" w:lineRule="auto"/>
        <w:ind w:left="-420" w:firstLine="0"/>
        <w:jc w:val="both"/>
        <w:rPr>
          <w:highlight w:val="yellow"/>
        </w:rPr>
      </w:pPr>
      <w:r w:rsidDel="00000000" w:rsidR="00000000" w:rsidRPr="00000000">
        <w:rPr>
          <w:sz w:val="22"/>
          <w:szCs w:val="22"/>
          <w:rtl w:val="0"/>
        </w:rPr>
        <w:t xml:space="preserve">1.1.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Целью настоящего документа является создание и организация процедуры управления профессиональными рисками в </w:t>
      </w:r>
      <w:r w:rsidDel="00000000" w:rsidR="00000000" w:rsidRPr="00000000">
        <w:rPr>
          <w:highlight w:val="yellow"/>
          <w:rtl w:val="0"/>
        </w:rPr>
        <w:t xml:space="preserve">ООО «____________».</w:t>
      </w:r>
    </w:p>
    <w:p w:rsidR="00000000" w:rsidDel="00000000" w:rsidP="00000000" w:rsidRDefault="00000000" w:rsidRPr="00000000" w14:paraId="00000017">
      <w:pPr>
        <w:spacing w:after="240" w:line="276" w:lineRule="auto"/>
        <w:ind w:left="44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b w:val="1"/>
          <w:rtl w:val="0"/>
        </w:rPr>
        <w:t xml:space="preserve">ОБЛАСТЬ ПРИМЕНЕНИЯ</w:t>
      </w:r>
    </w:p>
    <w:p w:rsidR="00000000" w:rsidDel="00000000" w:rsidP="00000000" w:rsidRDefault="00000000" w:rsidRPr="00000000" w14:paraId="00000018">
      <w:pPr>
        <w:spacing w:after="240" w:before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2.1.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  <w:t xml:space="preserve">Владельцем настоящего документа является Общество с ограниченной ответственностью </w:t>
      </w:r>
      <w:r w:rsidDel="00000000" w:rsidR="00000000" w:rsidRPr="00000000">
        <w:rPr>
          <w:highlight w:val="yellow"/>
          <w:rtl w:val="0"/>
        </w:rPr>
        <w:t xml:space="preserve">ООО «____________»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after="120" w:before="360" w:line="276" w:lineRule="auto"/>
        <w:ind w:left="-420" w:firstLine="0"/>
        <w:jc w:val="both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2.2.</w:t>
      </w:r>
      <w:r w:rsidDel="00000000" w:rsidR="00000000" w:rsidRPr="00000000">
        <w:rPr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Настоящее положение устанавливает требования к построению системы управления профессиональными рисками в </w:t>
      </w:r>
      <w:r w:rsidDel="00000000" w:rsidR="00000000" w:rsidRPr="00000000">
        <w:rPr>
          <w:highlight w:val="yellow"/>
          <w:rtl w:val="0"/>
        </w:rPr>
        <w:t xml:space="preserve">ООО «____________»</w:t>
      </w:r>
      <w:r w:rsidDel="00000000" w:rsidR="00000000" w:rsidRPr="00000000">
        <w:rPr>
          <w:rtl w:val="0"/>
        </w:rPr>
        <w:t xml:space="preserve"> и процедурам управления профессиональными рисками.</w:t>
      </w:r>
    </w:p>
    <w:p w:rsidR="00000000" w:rsidDel="00000000" w:rsidP="00000000" w:rsidRDefault="00000000" w:rsidRPr="00000000" w14:paraId="0000001A">
      <w:pPr>
        <w:spacing w:after="240" w:line="276" w:lineRule="auto"/>
        <w:ind w:left="44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0"/>
        </w:rPr>
        <w:t xml:space="preserve">НОРМАТИВНЫЕ ССЫЛКИ</w:t>
      </w:r>
    </w:p>
    <w:p w:rsidR="00000000" w:rsidDel="00000000" w:rsidP="00000000" w:rsidRDefault="00000000" w:rsidRPr="00000000" w14:paraId="0000001B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3.1. Федеральный закон Российской Федерации от 30.12.2001 № 197-ФЗ "Трудовой кодекс Российской Федерации".</w:t>
      </w:r>
    </w:p>
    <w:p w:rsidR="00000000" w:rsidDel="00000000" w:rsidP="00000000" w:rsidRDefault="00000000" w:rsidRPr="00000000" w14:paraId="0000001C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3.2. Приказ Министерства труда и социальной защиты РФ от 29 октября 2021 г. № 773н</w:t>
      </w:r>
    </w:p>
    <w:p w:rsidR="00000000" w:rsidDel="00000000" w:rsidP="00000000" w:rsidRDefault="00000000" w:rsidRPr="00000000" w14:paraId="0000001D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"Об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труда".</w:t>
      </w:r>
    </w:p>
    <w:p w:rsidR="00000000" w:rsidDel="00000000" w:rsidP="00000000" w:rsidRDefault="00000000" w:rsidRPr="00000000" w14:paraId="0000001E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3.3. Приказ Минтруда России от 29.10.2021 № 776н "Об утверждении Примерного положения о системе управления охраной труда".</w:t>
      </w:r>
    </w:p>
    <w:p w:rsidR="00000000" w:rsidDel="00000000" w:rsidP="00000000" w:rsidRDefault="00000000" w:rsidRPr="00000000" w14:paraId="0000001F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3.4. Приказ Минтруда России от 28.12.2021 № 926 "Об утверждении Рекомендаций по выбору методов оценки уровней профессиональных рисков и по снижению уровней таких рисков"</w:t>
      </w:r>
    </w:p>
    <w:p w:rsidR="00000000" w:rsidDel="00000000" w:rsidP="00000000" w:rsidRDefault="00000000" w:rsidRPr="00000000" w14:paraId="00000020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3.5. Приказ Минтруда России от 31.01.2022 № 36 "Об утверждении Рекомендаций по классификации, обнаружению, распознаванию и описанию опасностей".</w:t>
      </w:r>
    </w:p>
    <w:p w:rsidR="00000000" w:rsidDel="00000000" w:rsidP="00000000" w:rsidRDefault="00000000" w:rsidRPr="00000000" w14:paraId="00000021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3.6. ГОСТ Р 58771-2019. Менеджмент риска. Технологии оценки риска.</w:t>
      </w:r>
    </w:p>
    <w:p w:rsidR="00000000" w:rsidDel="00000000" w:rsidP="00000000" w:rsidRDefault="00000000" w:rsidRPr="00000000" w14:paraId="00000022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3.7. ГОСТ 12.0.230.4-2018. Межгосударственный стандарт. Система стандартов безопасности труда. Системы управления охраной труда. Методы идентификации опасностей на различных этапах выполнения работ</w:t>
      </w:r>
    </w:p>
    <w:p w:rsidR="00000000" w:rsidDel="00000000" w:rsidP="00000000" w:rsidRDefault="00000000" w:rsidRPr="00000000" w14:paraId="00000023">
      <w:pPr>
        <w:spacing w:after="240" w:line="276" w:lineRule="auto"/>
        <w:ind w:left="44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0"/>
        </w:rPr>
        <w:t xml:space="preserve">ОБЩИЕ ПОЛОЖЕНИЯ</w:t>
      </w:r>
    </w:p>
    <w:p w:rsidR="00000000" w:rsidDel="00000000" w:rsidP="00000000" w:rsidRDefault="00000000" w:rsidRPr="00000000" w14:paraId="00000024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4.1. Система управления профессиональными рисками является частью системы управления охраной труда в </w:t>
      </w:r>
      <w:r w:rsidDel="00000000" w:rsidR="00000000" w:rsidRPr="00000000">
        <w:rPr>
          <w:highlight w:val="yellow"/>
          <w:rtl w:val="0"/>
        </w:rPr>
        <w:t xml:space="preserve">ООО «____________»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4.2. Настоящее положение разработано с целью определения способов для выявления, оценки и управления профессиональными рисками.</w:t>
      </w:r>
    </w:p>
    <w:p w:rsidR="00000000" w:rsidDel="00000000" w:rsidP="00000000" w:rsidRDefault="00000000" w:rsidRPr="00000000" w14:paraId="00000026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4.3. Требования настоящего Положения подлежат обязательному исполнению всеми работниками организации, задействованными в процессе управления профессиональными рисками в области охраны труда.</w:t>
      </w:r>
    </w:p>
    <w:p w:rsidR="00000000" w:rsidDel="00000000" w:rsidP="00000000" w:rsidRDefault="00000000" w:rsidRPr="00000000" w14:paraId="00000027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4.4. Целями идентификации опасностей, оценки профессиональных рисков на рабочих местах и разработки мероприятий, направленных на управление рисками в области охраны труда, являются:</w:t>
      </w:r>
    </w:p>
    <w:p w:rsidR="00000000" w:rsidDel="00000000" w:rsidP="00000000" w:rsidRDefault="00000000" w:rsidRPr="00000000" w14:paraId="00000028">
      <w:pPr>
        <w:spacing w:after="240" w:line="360" w:lineRule="auto"/>
        <w:ind w:left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предотвращение производственного травматизма, аварий, инцидентов и профессиональных заболеваний;</w:t>
      </w:r>
    </w:p>
    <w:p w:rsidR="00000000" w:rsidDel="00000000" w:rsidP="00000000" w:rsidRDefault="00000000" w:rsidRPr="00000000" w14:paraId="00000029">
      <w:pPr>
        <w:spacing w:after="240" w:line="360" w:lineRule="auto"/>
        <w:ind w:left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предоставление объективной информации о состоянии объектов и рабочих мест;</w:t>
      </w:r>
    </w:p>
    <w:p w:rsidR="00000000" w:rsidDel="00000000" w:rsidP="00000000" w:rsidRDefault="00000000" w:rsidRPr="00000000" w14:paraId="0000002A">
      <w:pPr>
        <w:spacing w:after="240" w:line="360" w:lineRule="auto"/>
        <w:ind w:left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выявление и контролирование опасностей на рабочих местах;</w:t>
      </w:r>
    </w:p>
    <w:p w:rsidR="00000000" w:rsidDel="00000000" w:rsidP="00000000" w:rsidRDefault="00000000" w:rsidRPr="00000000" w14:paraId="0000002B">
      <w:pPr>
        <w:spacing w:after="240" w:line="360" w:lineRule="auto"/>
        <w:ind w:left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эффективное управление рисками направленное на снижение производственного травматизма, аварий, инцидентов и профессиональных заболеваний);</w:t>
      </w:r>
    </w:p>
    <w:p w:rsidR="00000000" w:rsidDel="00000000" w:rsidP="00000000" w:rsidRDefault="00000000" w:rsidRPr="00000000" w14:paraId="0000002C">
      <w:pPr>
        <w:spacing w:after="240" w:line="360" w:lineRule="auto"/>
        <w:ind w:left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формирование обоснованных рекомендаций по уменьшению рисков;</w:t>
      </w:r>
    </w:p>
    <w:p w:rsidR="00000000" w:rsidDel="00000000" w:rsidP="00000000" w:rsidRDefault="00000000" w:rsidRPr="00000000" w14:paraId="0000002D">
      <w:pPr>
        <w:spacing w:after="240" w:line="360" w:lineRule="auto"/>
        <w:ind w:left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повышение мотивации у работников, соблюдающих требования охраны труда.</w:t>
      </w:r>
    </w:p>
    <w:p w:rsidR="00000000" w:rsidDel="00000000" w:rsidP="00000000" w:rsidRDefault="00000000" w:rsidRPr="00000000" w14:paraId="0000002E">
      <w:pPr>
        <w:spacing w:after="240" w:line="276" w:lineRule="auto"/>
        <w:ind w:left="44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5.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0"/>
        </w:rPr>
        <w:t xml:space="preserve">ТЕРМИНЫ, ОПРЕДЕЛЕНИЯ И СОКРАЩЕНИЯ</w:t>
      </w:r>
    </w:p>
    <w:p w:rsidR="00000000" w:rsidDel="00000000" w:rsidP="00000000" w:rsidRDefault="00000000" w:rsidRPr="00000000" w14:paraId="0000002F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Охрана труда</w:t>
      </w:r>
      <w:r w:rsidDel="00000000" w:rsidR="00000000" w:rsidRPr="00000000">
        <w:rPr>
          <w:rtl w:val="0"/>
        </w:rPr>
        <w:t xml:space="preserve">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000000" w:rsidDel="00000000" w:rsidP="00000000" w:rsidRDefault="00000000" w:rsidRPr="00000000" w14:paraId="00000030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Условия труда</w:t>
      </w:r>
      <w:r w:rsidDel="00000000" w:rsidR="00000000" w:rsidRPr="00000000">
        <w:rPr>
          <w:rtl w:val="0"/>
        </w:rPr>
        <w:t xml:space="preserve"> -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000000" w:rsidDel="00000000" w:rsidP="00000000" w:rsidRDefault="00000000" w:rsidRPr="00000000" w14:paraId="00000031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Безопасные условия труда</w:t>
      </w:r>
      <w:r w:rsidDel="00000000" w:rsidR="00000000" w:rsidRPr="00000000">
        <w:rPr>
          <w:rtl w:val="0"/>
        </w:rPr>
        <w:t xml:space="preserve"> - условия труда, при которых воздействие на работающих вредных и (или) опасных производственных факторов исключено либо уровни воздействия таких факторов не превышают установленных нормативов.</w:t>
      </w:r>
    </w:p>
    <w:p w:rsidR="00000000" w:rsidDel="00000000" w:rsidP="00000000" w:rsidRDefault="00000000" w:rsidRPr="00000000" w14:paraId="00000032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Вредный производственный фактор</w:t>
      </w:r>
      <w:r w:rsidDel="00000000" w:rsidR="00000000" w:rsidRPr="00000000">
        <w:rPr>
          <w:rtl w:val="0"/>
        </w:rPr>
        <w:t xml:space="preserve"> - фактор производственной среды или трудового процесса, воздействие которого может привести к профессиональному заболеванию работника.</w:t>
      </w:r>
    </w:p>
    <w:p w:rsidR="00000000" w:rsidDel="00000000" w:rsidP="00000000" w:rsidRDefault="00000000" w:rsidRPr="00000000" w14:paraId="00000033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Опасный производственный фактор</w:t>
      </w:r>
      <w:r w:rsidDel="00000000" w:rsidR="00000000" w:rsidRPr="00000000">
        <w:rPr>
          <w:rtl w:val="0"/>
        </w:rPr>
        <w:t xml:space="preserve"> - фактор производственной среды или трудового процесса, воздействие которого может привести к травме или смерти работника.</w:t>
      </w:r>
    </w:p>
    <w:p w:rsidR="00000000" w:rsidDel="00000000" w:rsidP="00000000" w:rsidRDefault="00000000" w:rsidRPr="00000000" w14:paraId="00000034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Опасность</w:t>
      </w:r>
      <w:r w:rsidDel="00000000" w:rsidR="00000000" w:rsidRPr="00000000">
        <w:rPr>
          <w:rtl w:val="0"/>
        </w:rPr>
        <w:t xml:space="preserve"> - потенциальный источник нанесения вреда, представляющий угрозу жизни и (или) здоровью работника в процессе трудовой деятельности.</w:t>
      </w:r>
    </w:p>
    <w:p w:rsidR="00000000" w:rsidDel="00000000" w:rsidP="00000000" w:rsidRDefault="00000000" w:rsidRPr="00000000" w14:paraId="00000035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Рабочее место</w:t>
      </w:r>
      <w:r w:rsidDel="00000000" w:rsidR="00000000" w:rsidRPr="00000000">
        <w:rPr>
          <w:rtl w:val="0"/>
        </w:rPr>
        <w:t xml:space="preserve">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Общие требования к организации безопасного рабочего места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:rsidR="00000000" w:rsidDel="00000000" w:rsidP="00000000" w:rsidRDefault="00000000" w:rsidRPr="00000000" w14:paraId="00000036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Средство индивидуальной защиты</w:t>
      </w:r>
      <w:r w:rsidDel="00000000" w:rsidR="00000000" w:rsidRPr="00000000">
        <w:rPr>
          <w:rtl w:val="0"/>
        </w:rPr>
        <w:t xml:space="preserve"> - средство, используемое для предотвращения или уменьшения воздействия на работника вредных и (или) опасных производственных факторов, особых температурных условий, а также для защиты от загрязнения.</w:t>
      </w:r>
    </w:p>
    <w:p w:rsidR="00000000" w:rsidDel="00000000" w:rsidP="00000000" w:rsidRDefault="00000000" w:rsidRPr="00000000" w14:paraId="00000037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Средства коллективной защиты</w:t>
      </w:r>
      <w:r w:rsidDel="00000000" w:rsidR="00000000" w:rsidRPr="00000000">
        <w:rPr>
          <w:rtl w:val="0"/>
        </w:rPr>
        <w:t xml:space="preserve"> - технические средства защиты работников, конструктивно и (или) функционально связанные с производственным оборудованием, производственным процессом, производственным зданием (помещением), производственной площадкой, производственной зоной, рабочим местом (рабочими местами) и используемые для предотвращения или уменьшения воздействия на работников вредных и (или) опасных производственных факторов.</w:t>
      </w:r>
    </w:p>
    <w:p w:rsidR="00000000" w:rsidDel="00000000" w:rsidP="00000000" w:rsidRDefault="00000000" w:rsidRPr="00000000" w14:paraId="00000038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Производственная деятельность</w:t>
      </w:r>
      <w:r w:rsidDel="00000000" w:rsidR="00000000" w:rsidRPr="00000000">
        <w:rPr>
          <w:rtl w:val="0"/>
        </w:rPr>
        <w:t xml:space="preserve"> - совокупность действий работников с применением средств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000000" w:rsidDel="00000000" w:rsidP="00000000" w:rsidRDefault="00000000" w:rsidRPr="00000000" w14:paraId="00000039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Требования охраны труда</w:t>
      </w:r>
      <w:r w:rsidDel="00000000" w:rsidR="00000000" w:rsidRPr="00000000">
        <w:rPr>
          <w:rtl w:val="0"/>
        </w:rPr>
        <w:t xml:space="preserve"> - государственные нормативные требования охраны труда, а также требования охраны труда, установленные локальными нормативными актами работодателя, в том числе правилами (стандартами) организации и инструкциями по охране труда.</w:t>
      </w:r>
    </w:p>
    <w:p w:rsidR="00000000" w:rsidDel="00000000" w:rsidP="00000000" w:rsidRDefault="00000000" w:rsidRPr="00000000" w14:paraId="0000003A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Профессиональный риск:</w:t>
      </w:r>
      <w:r w:rsidDel="00000000" w:rsidR="00000000" w:rsidRPr="00000000">
        <w:rPr>
          <w:rtl w:val="0"/>
        </w:rPr>
        <w:t xml:space="preserve"> вероятность причинения вреда жизни и (или) здоровью работника в результате воздействия на него вредного и (или) опасного производственного фактора при исполнении им своей трудовой функции с учетом возможной тяжести повреждения здоровья.</w:t>
      </w:r>
    </w:p>
    <w:p w:rsidR="00000000" w:rsidDel="00000000" w:rsidP="00000000" w:rsidRDefault="00000000" w:rsidRPr="00000000" w14:paraId="0000003B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Управление профессиональными рисками:</w:t>
      </w:r>
      <w:r w:rsidDel="00000000" w:rsidR="00000000" w:rsidRPr="00000000">
        <w:rPr>
          <w:rtl w:val="0"/>
        </w:rPr>
        <w:t xml:space="preserve"> комплекс взаимосвязанных мероприятий и процедур, являющихся элементами системы управления охраной труда и включающих в себя выявление опасностей, оценку профессиональных рисков и применение мер по снижению уровней профессиональных рисков или недопущению повышения их уровней, мониторинг и пересмотр выявленных профессиональных рисков.</w:t>
      </w:r>
    </w:p>
    <w:p w:rsidR="00000000" w:rsidDel="00000000" w:rsidP="00000000" w:rsidRDefault="00000000" w:rsidRPr="00000000" w14:paraId="0000003C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Приемлемый риск:</w:t>
      </w:r>
      <w:r w:rsidDel="00000000" w:rsidR="00000000" w:rsidRPr="00000000">
        <w:rPr>
          <w:rtl w:val="0"/>
        </w:rPr>
        <w:t xml:space="preserve"> Риск не требует принятия дополнительных мер управления (снижения уровня профессионального риска не требуется, но рекомендуется поддержание существующих мер управления).</w:t>
      </w:r>
    </w:p>
    <w:p w:rsidR="00000000" w:rsidDel="00000000" w:rsidP="00000000" w:rsidRDefault="00000000" w:rsidRPr="00000000" w14:paraId="0000003D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Допустимый риск:</w:t>
      </w:r>
      <w:r w:rsidDel="00000000" w:rsidR="00000000" w:rsidRPr="00000000">
        <w:rPr>
          <w:rtl w:val="0"/>
        </w:rPr>
        <w:t xml:space="preserve"> Риск, уменьшенный до уровня, который организация может допустить, учитывая свои правовые обязательства и собственную политику в области профессионального здоровья и безопасности.</w:t>
      </w:r>
    </w:p>
    <w:p w:rsidR="00000000" w:rsidDel="00000000" w:rsidP="00000000" w:rsidRDefault="00000000" w:rsidRPr="00000000" w14:paraId="0000003E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Неприемлемый риск:</w:t>
      </w:r>
      <w:r w:rsidDel="00000000" w:rsidR="00000000" w:rsidRPr="00000000">
        <w:rPr>
          <w:rtl w:val="0"/>
        </w:rPr>
        <w:t xml:space="preserve"> Риск требует выработки и принятия дополнительных или совершенно новых мер управления.</w:t>
      </w:r>
    </w:p>
    <w:p w:rsidR="00000000" w:rsidDel="00000000" w:rsidP="00000000" w:rsidRDefault="00000000" w:rsidRPr="00000000" w14:paraId="0000003F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Идентификация опасности:</w:t>
      </w:r>
      <w:r w:rsidDel="00000000" w:rsidR="00000000" w:rsidRPr="00000000">
        <w:rPr>
          <w:rtl w:val="0"/>
        </w:rPr>
        <w:t xml:space="preserve"> Процесс распознания существования опасности и определения её характеристик.</w:t>
      </w:r>
    </w:p>
    <w:p w:rsidR="00000000" w:rsidDel="00000000" w:rsidP="00000000" w:rsidRDefault="00000000" w:rsidRPr="00000000" w14:paraId="00000040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Опасность</w:t>
      </w:r>
      <w:r w:rsidDel="00000000" w:rsidR="00000000" w:rsidRPr="00000000">
        <w:rPr>
          <w:rtl w:val="0"/>
        </w:rPr>
        <w:t xml:space="preserve">: потенциальный источник нанесения вреда, представляющий угрозу жизни и (или) здоровью работника в процессе трудовой деятельности.</w:t>
      </w:r>
    </w:p>
    <w:p w:rsidR="00000000" w:rsidDel="00000000" w:rsidP="00000000" w:rsidRDefault="00000000" w:rsidRPr="00000000" w14:paraId="00000041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Оценка риска:</w:t>
      </w:r>
      <w:r w:rsidDel="00000000" w:rsidR="00000000" w:rsidRPr="00000000">
        <w:rPr>
          <w:rtl w:val="0"/>
        </w:rPr>
        <w:t xml:space="preserve"> Процесс оценки риска(-ов), происходящего от опасности, с учетом адекватности существующих мер управления, а также принятие решения, допустим ли риск или нет.</w:t>
      </w:r>
    </w:p>
    <w:p w:rsidR="00000000" w:rsidDel="00000000" w:rsidP="00000000" w:rsidRDefault="00000000" w:rsidRPr="00000000" w14:paraId="00000042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Объект возникновения опасностей</w:t>
      </w:r>
      <w:r w:rsidDel="00000000" w:rsidR="00000000" w:rsidRPr="00000000">
        <w:rPr>
          <w:rtl w:val="0"/>
        </w:rPr>
        <w:t xml:space="preserve">: объект или деятельность производственного процесса, которая самостоятельно или в комбинации, обуславливает своими характеристиками возможность воздействия вредных и опасных производственных факторов на работника.</w:t>
      </w:r>
    </w:p>
    <w:p w:rsidR="00000000" w:rsidDel="00000000" w:rsidP="00000000" w:rsidRDefault="00000000" w:rsidRPr="00000000" w14:paraId="00000043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Объект исследования</w:t>
      </w:r>
      <w:r w:rsidDel="00000000" w:rsidR="00000000" w:rsidRPr="00000000">
        <w:rPr>
          <w:rtl w:val="0"/>
        </w:rPr>
        <w:t xml:space="preserve">: деятельность, место осуществления деятельности, нештатная или аварийная ситуация, вызывающие возможность воздействия источников опасности на работника.</w:t>
      </w:r>
    </w:p>
    <w:p w:rsidR="00000000" w:rsidDel="00000000" w:rsidP="00000000" w:rsidRDefault="00000000" w:rsidRPr="00000000" w14:paraId="00000044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Профессиональное заболевание – </w:t>
      </w:r>
      <w:r w:rsidDel="00000000" w:rsidR="00000000" w:rsidRPr="00000000">
        <w:rPr>
          <w:rtl w:val="0"/>
        </w:rPr>
        <w:t xml:space="preserve">острое или хроническое заболевание работающего, являющееся результатом воздействия на него вредного(ых) производственного(ых) фактора(ов) при выполнении им трудовых обязанностей и повлекшее временную или стойкую утрату им профессиональной трудоспособности, официально расследованное, диагностированное, входящее в специальный нормативно установленный перечень профессиональных заболеваний, подлежащее учету и компенсации (ГОСТ 12.0.002-2014).</w:t>
      </w:r>
    </w:p>
    <w:p w:rsidR="00000000" w:rsidDel="00000000" w:rsidP="00000000" w:rsidRDefault="00000000" w:rsidRPr="00000000" w14:paraId="00000045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Возможность</w:t>
      </w:r>
      <w:r w:rsidDel="00000000" w:rsidR="00000000" w:rsidRPr="00000000">
        <w:rPr>
          <w:rtl w:val="0"/>
        </w:rPr>
        <w:t xml:space="preserve"> – сочетание обстоятельств, благоприятных для их достижения цели.</w:t>
      </w:r>
    </w:p>
    <w:p w:rsidR="00000000" w:rsidDel="00000000" w:rsidP="00000000" w:rsidRDefault="00000000" w:rsidRPr="00000000" w14:paraId="00000046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Фактор риска</w:t>
      </w:r>
      <w:r w:rsidDel="00000000" w:rsidR="00000000" w:rsidRPr="00000000">
        <w:rPr>
          <w:rtl w:val="0"/>
        </w:rPr>
        <w:t xml:space="preserve"> – фактор, который оказывает существенное влияние на риск.</w:t>
      </w:r>
    </w:p>
    <w:p w:rsidR="00000000" w:rsidDel="00000000" w:rsidP="00000000" w:rsidRDefault="00000000" w:rsidRPr="00000000" w14:paraId="00000047">
      <w:pPr>
        <w:spacing w:before="240" w:lineRule="auto"/>
        <w:ind w:left="-280" w:firstLine="0"/>
        <w:jc w:val="both"/>
        <w:rPr/>
      </w:pPr>
      <w:r w:rsidDel="00000000" w:rsidR="00000000" w:rsidRPr="00000000">
        <w:rPr>
          <w:b w:val="1"/>
          <w:rtl w:val="0"/>
        </w:rPr>
        <w:t xml:space="preserve">Угроза</w:t>
      </w:r>
      <w:r w:rsidDel="00000000" w:rsidR="00000000" w:rsidRPr="00000000">
        <w:rPr>
          <w:rtl w:val="0"/>
        </w:rPr>
        <w:t xml:space="preserve"> – потенциальный источник опасности, вреда и т.д. (п.3.1, 3.2, 3.3, ГОСТ Р 58771-2019. Менеджмент риска. Технологии оценки риска).</w:t>
      </w:r>
    </w:p>
    <w:p w:rsidR="00000000" w:rsidDel="00000000" w:rsidP="00000000" w:rsidRDefault="00000000" w:rsidRPr="00000000" w14:paraId="00000048">
      <w:pPr>
        <w:spacing w:before="240" w:lineRule="auto"/>
        <w:ind w:left="-56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after="240" w:line="276" w:lineRule="auto"/>
        <w:ind w:left="44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6.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0"/>
        </w:rPr>
        <w:t xml:space="preserve">ОРГАНИЗАЦИЯ ИДЕНТИФИКАЦИИ ОПАСНОСТЕЙ И ОЦЕНКИ РИСКА</w:t>
      </w:r>
    </w:p>
    <w:p w:rsidR="00000000" w:rsidDel="00000000" w:rsidP="00000000" w:rsidRDefault="00000000" w:rsidRPr="00000000" w14:paraId="0000004A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6.1. Работу по идентификации опасностей и оценке рисков, разработке мер управления рисками в </w:t>
      </w:r>
      <w:r w:rsidDel="00000000" w:rsidR="00000000" w:rsidRPr="00000000">
        <w:rPr>
          <w:highlight w:val="yellow"/>
          <w:rtl w:val="0"/>
        </w:rPr>
        <w:t xml:space="preserve">ООО «____________»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возглавляет генеральный директор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B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6.2. </w:t>
      </w:r>
      <w:r w:rsidDel="00000000" w:rsidR="00000000" w:rsidRPr="00000000">
        <w:rPr>
          <w:highlight w:val="yellow"/>
          <w:rtl w:val="0"/>
        </w:rPr>
        <w:t xml:space="preserve">Генеральный директор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ООО «____________»</w:t>
      </w:r>
      <w:r w:rsidDel="00000000" w:rsidR="00000000" w:rsidRPr="00000000">
        <w:rPr>
          <w:rtl w:val="0"/>
        </w:rPr>
        <w:t xml:space="preserve"> осуществляет координацию деятельности по организации и проведению идентификации опасностей, оценки рисков, документирования результатов оценки рисков и последующей разработки мероприятий.</w:t>
      </w:r>
    </w:p>
    <w:p w:rsidR="00000000" w:rsidDel="00000000" w:rsidP="00000000" w:rsidRDefault="00000000" w:rsidRPr="00000000" w14:paraId="0000004C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6.3. Для полноты оценки профессиональных рисков к работе могут быть привлечены подрядные организации или специалисты, обладающие достаточным опытом и компетенцией для выполнения данной работы.</w:t>
      </w:r>
    </w:p>
    <w:p w:rsidR="00000000" w:rsidDel="00000000" w:rsidP="00000000" w:rsidRDefault="00000000" w:rsidRPr="00000000" w14:paraId="0000004D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6.4. Лица, проводящие оценку профессиональных рисков, должны знать опасности, присущие оцениваемой деятельности и применяемые меры по их управлению.</w:t>
      </w:r>
    </w:p>
    <w:p w:rsidR="00000000" w:rsidDel="00000000" w:rsidP="00000000" w:rsidRDefault="00000000" w:rsidRPr="00000000" w14:paraId="0000004E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6.5. </w:t>
      </w:r>
      <w:r w:rsidDel="00000000" w:rsidR="00000000" w:rsidRPr="00000000">
        <w:rPr>
          <w:highlight w:val="yellow"/>
          <w:rtl w:val="0"/>
        </w:rPr>
        <w:t xml:space="preserve">Служба (специалист) по охране труда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ООО «____________»</w:t>
      </w:r>
      <w:r w:rsidDel="00000000" w:rsidR="00000000" w:rsidRPr="00000000">
        <w:rPr>
          <w:rtl w:val="0"/>
        </w:rPr>
        <w:t xml:space="preserve"> осуществляют информирование работников о результатах оценки рисков, связанных с выполняемой ими деятельностью, включая работников подрядных организаций, выполняющих работы на объектах организации.</w:t>
      </w:r>
    </w:p>
    <w:p w:rsidR="00000000" w:rsidDel="00000000" w:rsidP="00000000" w:rsidRDefault="00000000" w:rsidRPr="00000000" w14:paraId="0000004F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6.6. Информирование работников о фактических и возможных последствиях для здоровья и безопасности выполняемой ими работы осуществляется в соответствии с Приказом Министерства труда и социальной защиты РФ от 29 октября 2021 г. № 773н</w:t>
      </w:r>
    </w:p>
    <w:p w:rsidR="00000000" w:rsidDel="00000000" w:rsidP="00000000" w:rsidRDefault="00000000" w:rsidRPr="00000000" w14:paraId="00000050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"Об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труда". Включая, но не ограничиваясь:</w:t>
      </w:r>
    </w:p>
    <w:p w:rsidR="00000000" w:rsidDel="00000000" w:rsidP="00000000" w:rsidRDefault="00000000" w:rsidRPr="00000000" w14:paraId="00000051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ознакомление работника при приеме на работу с условиями трудового договора, заключаемого с работодателем, в котором указываются трудовые права работника и информация об условиях труда;</w:t>
      </w:r>
    </w:p>
    <w:p w:rsidR="00000000" w:rsidDel="00000000" w:rsidP="00000000" w:rsidRDefault="00000000" w:rsidRPr="00000000" w14:paraId="00000052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ознакомление работников с результатами специальной оценки условий труда на их рабочих местах;</w:t>
      </w:r>
    </w:p>
    <w:p w:rsidR="00000000" w:rsidDel="00000000" w:rsidP="00000000" w:rsidRDefault="00000000" w:rsidRPr="00000000" w14:paraId="00000053">
      <w:pPr>
        <w:spacing w:after="240" w:line="276" w:lineRule="auto"/>
        <w:ind w:left="740" w:hanging="4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ознакомление работника с картами оценки рисков;</w:t>
      </w:r>
    </w:p>
    <w:p w:rsidR="00000000" w:rsidDel="00000000" w:rsidP="00000000" w:rsidRDefault="00000000" w:rsidRPr="00000000" w14:paraId="00000054">
      <w:pPr>
        <w:spacing w:after="240" w:line="276" w:lineRule="auto"/>
        <w:ind w:left="740" w:hanging="4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ознакомление работника с требованиями инструкций по охране труда;</w:t>
      </w:r>
    </w:p>
    <w:p w:rsidR="00000000" w:rsidDel="00000000" w:rsidP="00000000" w:rsidRDefault="00000000" w:rsidRPr="00000000" w14:paraId="00000055">
      <w:pPr>
        <w:spacing w:after="240" w:line="276" w:lineRule="auto"/>
        <w:ind w:left="740" w:hanging="4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информировании о произошедших несчастных случаях, авариях и инцидентах;</w:t>
      </w:r>
    </w:p>
    <w:p w:rsidR="00000000" w:rsidDel="00000000" w:rsidP="00000000" w:rsidRDefault="00000000" w:rsidRPr="00000000" w14:paraId="00000056">
      <w:pPr>
        <w:spacing w:after="240" w:line="276" w:lineRule="auto"/>
        <w:ind w:left="740" w:hanging="4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размещение плакатов и листовок.</w:t>
      </w:r>
    </w:p>
    <w:p w:rsidR="00000000" w:rsidDel="00000000" w:rsidP="00000000" w:rsidRDefault="00000000" w:rsidRPr="00000000" w14:paraId="00000057">
      <w:pPr>
        <w:spacing w:after="240" w:line="276" w:lineRule="auto"/>
        <w:ind w:left="30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spacing w:after="240" w:line="276" w:lineRule="auto"/>
        <w:ind w:left="44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7.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0"/>
        </w:rPr>
        <w:t xml:space="preserve">ИДЕНТИФИКАЦИЯ ОПАСНОСТЕЙ И ОЦЕНКА РИСКОВ</w:t>
      </w:r>
    </w:p>
    <w:p w:rsidR="00000000" w:rsidDel="00000000" w:rsidP="00000000" w:rsidRDefault="00000000" w:rsidRPr="00000000" w14:paraId="00000059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7.1. Идентификация опасностей проводится в соответствии с рекомендациями, утвержденными Приказом Минтруда России от 31.01.2022 № 36 "Об утверждении Рекомендаций по классификации, обнаружению, распознаванию и описанию опасностей".</w:t>
      </w:r>
    </w:p>
    <w:p w:rsidR="00000000" w:rsidDel="00000000" w:rsidP="00000000" w:rsidRDefault="00000000" w:rsidRPr="00000000" w14:paraId="0000005A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Цель идентификации – выявить все опасности, исходящие от технологического процесса, опасных веществ, выполняемых работ, оборудования, инструмента и других объектах возникновения опасностей, участвующих в технологическом процессе.</w:t>
      </w:r>
    </w:p>
    <w:p w:rsidR="00000000" w:rsidDel="00000000" w:rsidP="00000000" w:rsidRDefault="00000000" w:rsidRPr="00000000" w14:paraId="0000005B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7.2. Необходимо использовать в качестве основных методов идентификации опасностей:</w:t>
      </w:r>
    </w:p>
    <w:p w:rsidR="00000000" w:rsidDel="00000000" w:rsidP="00000000" w:rsidRDefault="00000000" w:rsidRPr="00000000" w14:paraId="0000005C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анализ документированной информации об опасностях, результатах их контактного воздействия на организм человека;</w:t>
      </w:r>
    </w:p>
    <w:p w:rsidR="00000000" w:rsidDel="00000000" w:rsidP="00000000" w:rsidRDefault="00000000" w:rsidRPr="00000000" w14:paraId="0000005D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прямое наблюдение за опасностями в местах их идентификации, включая инструментальные измерения, исследования и/или визуальные наблюдения и использование их данных;</w:t>
      </w:r>
    </w:p>
    <w:p w:rsidR="00000000" w:rsidDel="00000000" w:rsidP="00000000" w:rsidRDefault="00000000" w:rsidRPr="00000000" w14:paraId="0000005E">
      <w:pPr>
        <w:spacing w:before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прогнозирование возможных сценариев возникновения и развития опасной ситуации на местах идентификации, в том числе на различных этапах выполнения работ.</w:t>
      </w:r>
    </w:p>
    <w:p w:rsidR="00000000" w:rsidDel="00000000" w:rsidP="00000000" w:rsidRDefault="00000000" w:rsidRPr="00000000" w14:paraId="0000005F">
      <w:pPr>
        <w:spacing w:before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7.3. В качестве источников документированной информации при идентификации опасностей может быть использовано:</w:t>
      </w:r>
    </w:p>
    <w:p w:rsidR="00000000" w:rsidDel="00000000" w:rsidP="00000000" w:rsidRDefault="00000000" w:rsidRPr="00000000" w14:paraId="00000060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инструкции по охране труда;</w:t>
      </w:r>
    </w:p>
    <w:p w:rsidR="00000000" w:rsidDel="00000000" w:rsidP="00000000" w:rsidRDefault="00000000" w:rsidRPr="00000000" w14:paraId="00000061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техническую документацию (технологические регламенты) на производственные процессы;</w:t>
      </w:r>
    </w:p>
    <w:p w:rsidR="00000000" w:rsidDel="00000000" w:rsidP="00000000" w:rsidRDefault="00000000" w:rsidRPr="00000000" w14:paraId="00000062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техническую документацию на устройство и эксплуатацию оборудования;</w:t>
      </w:r>
    </w:p>
    <w:p w:rsidR="00000000" w:rsidDel="00000000" w:rsidP="00000000" w:rsidRDefault="00000000" w:rsidRPr="00000000" w14:paraId="00000063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техническую документацию по применению инструментов и/или приспособлений;</w:t>
      </w:r>
    </w:p>
    <w:p w:rsidR="00000000" w:rsidDel="00000000" w:rsidP="00000000" w:rsidRDefault="00000000" w:rsidRPr="00000000" w14:paraId="00000064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виды выполняемых работ, сведения о зданиях, сооружениях, о территориях, оборудовании, технологических процессах, применяемых инструментах, сырье и материалах;</w:t>
      </w:r>
    </w:p>
    <w:p w:rsidR="00000000" w:rsidDel="00000000" w:rsidP="00000000" w:rsidRDefault="00000000" w:rsidRPr="00000000" w14:paraId="00000065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перечни нормативных правовых актов, содержащих государственные нормативные требования по охране труда, иные требования, связанные с безопасностью (локальные нормативные акты, правила и инструкции по эксплуатации оборудования, стандарты на оборудование, здания и сооружения и т.д.) (при наличии);</w:t>
      </w:r>
    </w:p>
    <w:p w:rsidR="00000000" w:rsidDel="00000000" w:rsidP="00000000" w:rsidRDefault="00000000" w:rsidRPr="00000000" w14:paraId="00000066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сведения об условиях труда: результатах специальной оценки условий труда и (или) производственного контроля условий труда у работодателя.</w:t>
      </w:r>
    </w:p>
    <w:p w:rsidR="00000000" w:rsidDel="00000000" w:rsidP="00000000" w:rsidRDefault="00000000" w:rsidRPr="00000000" w14:paraId="00000067">
      <w:pPr>
        <w:spacing w:after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опубликованную литературу, научные разработки и иные материалы об опасностях и их источниках;</w:t>
      </w:r>
    </w:p>
    <w:p w:rsidR="00000000" w:rsidDel="00000000" w:rsidP="00000000" w:rsidRDefault="00000000" w:rsidRPr="00000000" w14:paraId="00000068">
      <w:pPr>
        <w:spacing w:after="240" w:before="240" w:line="276" w:lineRule="auto"/>
        <w:ind w:left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иные справочно-информационные материалы.</w:t>
      </w:r>
    </w:p>
    <w:p w:rsidR="00000000" w:rsidDel="00000000" w:rsidP="00000000" w:rsidRDefault="00000000" w:rsidRPr="00000000" w14:paraId="00000069">
      <w:pPr>
        <w:spacing w:before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7.4. Источниками информации для выявления (идентификации) опасностей являются:</w:t>
      </w:r>
    </w:p>
    <w:p w:rsidR="00000000" w:rsidDel="00000000" w:rsidP="00000000" w:rsidRDefault="00000000" w:rsidRPr="00000000" w14:paraId="0000006A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требования нормативных правовых актов, технических регламентов, технологической (эксплуатационной) документации на машины, механизмы, оборудование, инструменты, документов и технических требований на сырье, материалы, процессы, локальных нормативных актов, должностных инструкций, а также сведения из справочной и научно-технической литературы и др.;</w:t>
      </w:r>
    </w:p>
    <w:p w:rsidR="00000000" w:rsidDel="00000000" w:rsidP="00000000" w:rsidRDefault="00000000" w:rsidRPr="00000000" w14:paraId="0000006B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перечень видов выполняемых работ, мест пребывания работника при выполнении работ, нештатных и аварийных ситуаций;</w:t>
      </w:r>
    </w:p>
    <w:p w:rsidR="00000000" w:rsidDel="00000000" w:rsidP="00000000" w:rsidRDefault="00000000" w:rsidRPr="00000000" w14:paraId="0000006C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примерный перечень объектов возникновения опасностей: используемое оборудование, инструменты и приспособления, материалы и сырье, помещения и объекты зданий, сооружений, территории, на которых осуществляется выполнение работ, приведенный в приложении № 3 к Рекомендациям по классификации, обнаружению, распознаванию и описанию опасностей;</w:t>
      </w:r>
    </w:p>
    <w:p w:rsidR="00000000" w:rsidDel="00000000" w:rsidP="00000000" w:rsidRDefault="00000000" w:rsidRPr="00000000" w14:paraId="0000006D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сведения, содержащиеся в протоколах исследований, предписаниях, актах, справках и других документах органов государственного контроля (надзора);</w:t>
      </w:r>
    </w:p>
    <w:p w:rsidR="00000000" w:rsidDel="00000000" w:rsidP="00000000" w:rsidRDefault="00000000" w:rsidRPr="00000000" w14:paraId="0000006E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результаты проведения производственного контроля условий труда;</w:t>
      </w:r>
    </w:p>
    <w:p w:rsidR="00000000" w:rsidDel="00000000" w:rsidP="00000000" w:rsidRDefault="00000000" w:rsidRPr="00000000" w14:paraId="0000006F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результаты проведения специальной оценки условий труда;</w:t>
      </w:r>
    </w:p>
    <w:p w:rsidR="00000000" w:rsidDel="00000000" w:rsidP="00000000" w:rsidRDefault="00000000" w:rsidRPr="00000000" w14:paraId="00000070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предписания специалистов по охране труда, представления уполномоченных лиц по охране труда профсоюзов, предложения комитета (комиссии) по охране труда;</w:t>
      </w:r>
    </w:p>
    <w:p w:rsidR="00000000" w:rsidDel="00000000" w:rsidP="00000000" w:rsidRDefault="00000000" w:rsidRPr="00000000" w14:paraId="00000071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результаты наблюдения за технологическим процессом, средой, рабочими местами, деятельностью привлекаемых работодателем подрядных организаций на территории работодателя, внешними факторами, способными оказать влияние на производственный (технологический) процесс (состояние дорог и иных подъездных путей, организация питания, климатические условия и др.);</w:t>
      </w:r>
    </w:p>
    <w:p w:rsidR="00000000" w:rsidDel="00000000" w:rsidP="00000000" w:rsidRDefault="00000000" w:rsidRPr="00000000" w14:paraId="00000072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материалы расследований несчастных случаев и профессиональных заболеваний, а также микроповреждений (микротравм);</w:t>
      </w:r>
    </w:p>
    <w:p w:rsidR="00000000" w:rsidDel="00000000" w:rsidP="00000000" w:rsidRDefault="00000000" w:rsidRPr="00000000" w14:paraId="00000073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сведения об оказании работникам и иным лицам первой медицинской помощи на территории работодателя;</w:t>
      </w:r>
    </w:p>
    <w:p w:rsidR="00000000" w:rsidDel="00000000" w:rsidP="00000000" w:rsidRDefault="00000000" w:rsidRPr="00000000" w14:paraId="00000074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сведения об использовании аптечек первой помощи;</w:t>
      </w:r>
    </w:p>
    <w:p w:rsidR="00000000" w:rsidDel="00000000" w:rsidP="00000000" w:rsidRDefault="00000000" w:rsidRPr="00000000" w14:paraId="00000075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жалобы и обращения работников по поводу имеющихся на их рабочих местах (рабочих зонах) факторов опасности;</w:t>
      </w:r>
    </w:p>
    <w:p w:rsidR="00000000" w:rsidDel="00000000" w:rsidP="00000000" w:rsidRDefault="00000000" w:rsidRPr="00000000" w14:paraId="00000076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результаты анализа анкет, бланков, опросных листов и пр.;</w:t>
      </w:r>
    </w:p>
    <w:p w:rsidR="00000000" w:rsidDel="00000000" w:rsidP="00000000" w:rsidRDefault="00000000" w:rsidRPr="00000000" w14:paraId="00000077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опыт практической деятельности работодателя, включая статистические данные;</w:t>
      </w:r>
    </w:p>
    <w:p w:rsidR="00000000" w:rsidDel="00000000" w:rsidP="00000000" w:rsidRDefault="00000000" w:rsidRPr="00000000" w14:paraId="00000078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результаты ступенчатого контроля за условиями и охраной труда.</w:t>
      </w:r>
    </w:p>
    <w:p w:rsidR="00000000" w:rsidDel="00000000" w:rsidP="00000000" w:rsidRDefault="00000000" w:rsidRPr="00000000" w14:paraId="00000079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7.5. Информация о технологическом процессе собирается и анализируется с учетом не только штатных условий своей деятельности, но и случаев отклонения в работе, в том числе связанных с возможными авариями.</w:t>
      </w:r>
    </w:p>
    <w:p w:rsidR="00000000" w:rsidDel="00000000" w:rsidP="00000000" w:rsidRDefault="00000000" w:rsidRPr="00000000" w14:paraId="0000007A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7.6. На основании собранных данных определяются объекты возникновения опасностей, факторы, обуславливающие возможность возникновения опасностей и опасных событий, а также опасные события в привязке к исследуемым объектам, которыми являются:</w:t>
      </w:r>
    </w:p>
    <w:p w:rsidR="00000000" w:rsidDel="00000000" w:rsidP="00000000" w:rsidRDefault="00000000" w:rsidRPr="00000000" w14:paraId="0000007B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выполняемые работы;</w:t>
      </w:r>
    </w:p>
    <w:p w:rsidR="00000000" w:rsidDel="00000000" w:rsidP="00000000" w:rsidRDefault="00000000" w:rsidRPr="00000000" w14:paraId="0000007C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места пребывания работников при выполнении работ;</w:t>
      </w:r>
    </w:p>
    <w:p w:rsidR="00000000" w:rsidDel="00000000" w:rsidP="00000000" w:rsidRDefault="00000000" w:rsidRPr="00000000" w14:paraId="0000007D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нештатные и аварийные ситуации.</w:t>
      </w:r>
    </w:p>
    <w:p w:rsidR="00000000" w:rsidDel="00000000" w:rsidP="00000000" w:rsidRDefault="00000000" w:rsidRPr="00000000" w14:paraId="0000007E">
      <w:pPr>
        <w:spacing w:after="240" w:line="276" w:lineRule="auto"/>
        <w:ind w:left="30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F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7.7. Работы по идентификации опасностей осуществляются с привлечением службы (специалиста) охраны труда, комитета (комиссии) по охране труда, работников или уполномоченных ими представительных органов.</w:t>
      </w:r>
    </w:p>
    <w:p w:rsidR="00000000" w:rsidDel="00000000" w:rsidP="00000000" w:rsidRDefault="00000000" w:rsidRPr="00000000" w14:paraId="00000080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Присутствие и участие работников при обследовании рабочих мест обеспечивает руководитель данного структурного подразделения.</w:t>
      </w:r>
    </w:p>
    <w:p w:rsidR="00000000" w:rsidDel="00000000" w:rsidP="00000000" w:rsidRDefault="00000000" w:rsidRPr="00000000" w14:paraId="00000081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7.8. Осмотр мест пребывания работников при выполнении работ проводится с целью подтверждения наличия объектов и факторов возникновения опасностей, установления не выявленных при документарном анализе объектов исследования объектов и факторов возникновения опасностей, а также уточнения мер по управлению опасностями.</w:t>
      </w:r>
    </w:p>
    <w:p w:rsidR="00000000" w:rsidDel="00000000" w:rsidP="00000000" w:rsidRDefault="00000000" w:rsidRPr="00000000" w14:paraId="00000082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Обследование рабочих мест в структурном подразделении включает:</w:t>
      </w:r>
    </w:p>
    <w:p w:rsidR="00000000" w:rsidDel="00000000" w:rsidP="00000000" w:rsidRDefault="00000000" w:rsidRPr="00000000" w14:paraId="00000083">
      <w:pPr>
        <w:spacing w:after="240" w:line="276" w:lineRule="auto"/>
        <w:ind w:left="420" w:hanging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обход рабочих мест и иных объектов исследования с осмотром территории, производственных зданий, сооружений, маршрутов проходов на рабочие места, места выполнения работ и путей эвакуации;</w:t>
      </w:r>
    </w:p>
    <w:p w:rsidR="00000000" w:rsidDel="00000000" w:rsidP="00000000" w:rsidRDefault="00000000" w:rsidRPr="00000000" w14:paraId="00000084">
      <w:pPr>
        <w:spacing w:after="240" w:line="276" w:lineRule="auto"/>
        <w:ind w:left="420" w:hanging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наблюдение за выполнением работниками порученной им работы и их действиями;</w:t>
      </w:r>
    </w:p>
    <w:p w:rsidR="00000000" w:rsidDel="00000000" w:rsidP="00000000" w:rsidRDefault="00000000" w:rsidRPr="00000000" w14:paraId="00000085">
      <w:pPr>
        <w:spacing w:after="240" w:line="276" w:lineRule="auto"/>
        <w:ind w:left="420" w:hanging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опрос работников, специалистов и непосредственных руководителей работ;</w:t>
      </w:r>
    </w:p>
    <w:p w:rsidR="00000000" w:rsidDel="00000000" w:rsidP="00000000" w:rsidRDefault="00000000" w:rsidRPr="00000000" w14:paraId="00000086">
      <w:pPr>
        <w:spacing w:after="240" w:line="276" w:lineRule="auto"/>
        <w:ind w:left="420" w:hanging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выявление источников опасностей и (или) опасных ситуаций (инициирующих событий), связанных с выполняемыми работами и иных аналогичных действий;</w:t>
      </w:r>
    </w:p>
    <w:p w:rsidR="00000000" w:rsidDel="00000000" w:rsidP="00000000" w:rsidRDefault="00000000" w:rsidRPr="00000000" w14:paraId="00000087">
      <w:pPr>
        <w:spacing w:after="240" w:line="276" w:lineRule="auto"/>
        <w:ind w:left="420" w:hanging="14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оценку исправности и режимов работы оборудования.</w:t>
      </w:r>
    </w:p>
    <w:p w:rsidR="00000000" w:rsidDel="00000000" w:rsidP="00000000" w:rsidRDefault="00000000" w:rsidRPr="00000000" w14:paraId="00000088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При обследовании рабочих мест учитываются редко выполняемые работы (уборка территории, внеплановая остановка оборудования, критические погодные условия и т.п.), в том числе действия персонала в аварийных ситуациях (авария, пожар, взрыв, отключение электроэнергии и др.).</w:t>
      </w:r>
    </w:p>
    <w:p w:rsidR="00000000" w:rsidDel="00000000" w:rsidP="00000000" w:rsidRDefault="00000000" w:rsidRPr="00000000" w14:paraId="00000089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7.8. В целях уточнения полученных сведений при визуальном осмотре мест пребывания работников при выполнении работ может проводиться опрос указанных работников, а также руководителей и специалистов о возможных угрозах жизни и здоровью на объекте исследования с целью:</w:t>
      </w:r>
    </w:p>
    <w:p w:rsidR="00000000" w:rsidDel="00000000" w:rsidP="00000000" w:rsidRDefault="00000000" w:rsidRPr="00000000" w14:paraId="0000008A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уточнения мест пребывания работников в течение рабочего дня (смены);</w:t>
      </w:r>
    </w:p>
    <w:p w:rsidR="00000000" w:rsidDel="00000000" w:rsidP="00000000" w:rsidRDefault="00000000" w:rsidRPr="00000000" w14:paraId="0000008B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выявления непостоянных объектов и факторов возникновения опасностей;</w:t>
      </w:r>
    </w:p>
    <w:p w:rsidR="00000000" w:rsidDel="00000000" w:rsidP="00000000" w:rsidRDefault="00000000" w:rsidRPr="00000000" w14:paraId="0000008C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уточнения состава выявленных объектов и факторов возникновения опасностей;</w:t>
      </w:r>
    </w:p>
    <w:p w:rsidR="00000000" w:rsidDel="00000000" w:rsidP="00000000" w:rsidRDefault="00000000" w:rsidRPr="00000000" w14:paraId="0000008D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уточнения нештатных и аварийных ситуаций, которые происходили или могли бы произойти;</w:t>
      </w:r>
    </w:p>
    <w:p w:rsidR="00000000" w:rsidDel="00000000" w:rsidP="00000000" w:rsidRDefault="00000000" w:rsidRPr="00000000" w14:paraId="0000008E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применения мер управления профессиональными рисками, определенных нормативными требованиями;</w:t>
      </w:r>
    </w:p>
    <w:p w:rsidR="00000000" w:rsidDel="00000000" w:rsidP="00000000" w:rsidRDefault="00000000" w:rsidRPr="00000000" w14:paraId="0000008F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применения мер управления профессиональными рисками, не выявленных на этапе анализа требований в соответствии с пунктом 15 Рекомендаций;</w:t>
      </w:r>
    </w:p>
    <w:p w:rsidR="00000000" w:rsidDel="00000000" w:rsidP="00000000" w:rsidRDefault="00000000" w:rsidRPr="00000000" w14:paraId="00000090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сбора предложений по снижению уровней профессиональных рисков.</w:t>
      </w:r>
    </w:p>
    <w:p w:rsidR="00000000" w:rsidDel="00000000" w:rsidP="00000000" w:rsidRDefault="00000000" w:rsidRPr="00000000" w14:paraId="00000091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2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7.9. Идентификация опасностей проводится:</w:t>
      </w:r>
    </w:p>
    <w:p w:rsidR="00000000" w:rsidDel="00000000" w:rsidP="00000000" w:rsidRDefault="00000000" w:rsidRPr="00000000" w14:paraId="00000093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на отдельных рабочих местах, рассматриваемых как рабочая зона (рабочее место) нахождения персонала на территории и на производственных объектах, контролируемых организацией, проводящей идентификацию;</w:t>
      </w:r>
    </w:p>
    <w:p w:rsidR="00000000" w:rsidDel="00000000" w:rsidP="00000000" w:rsidRDefault="00000000" w:rsidRPr="00000000" w14:paraId="00000094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на путях передвижения по рабочей зоне, по территории и на производственных объектах, контролируемых организацией, проводящей идентификацию;</w:t>
      </w:r>
    </w:p>
    <w:p w:rsidR="00000000" w:rsidDel="00000000" w:rsidP="00000000" w:rsidRDefault="00000000" w:rsidRPr="00000000" w14:paraId="00000095">
      <w:pPr>
        <w:spacing w:before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на отдельных рабочих местах, находящихся вне территории и производственных объектов, контролируемых организацией, проводящей идентификацию, например, при движении на объекты (с объектов), на объектах, подконтрольных другим организациям, при выполнении самой организацией работ в качестве подрядчика, в командировках персонала и т.п.</w:t>
      </w:r>
    </w:p>
    <w:p w:rsidR="00000000" w:rsidDel="00000000" w:rsidP="00000000" w:rsidRDefault="00000000" w:rsidRPr="00000000" w14:paraId="00000096">
      <w:pPr>
        <w:spacing w:after="240" w:before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7.10. Идентификацию опасностей в несколько последовательно выполняемых этапов.</w:t>
      </w:r>
    </w:p>
    <w:p w:rsidR="00000000" w:rsidDel="00000000" w:rsidP="00000000" w:rsidRDefault="00000000" w:rsidRPr="00000000" w14:paraId="00000097">
      <w:pPr>
        <w:spacing w:after="240" w:before="240" w:line="276" w:lineRule="auto"/>
        <w:ind w:left="-420" w:firstLine="0"/>
        <w:jc w:val="both"/>
        <w:rPr/>
      </w:pPr>
      <w:r w:rsidDel="00000000" w:rsidR="00000000" w:rsidRPr="00000000">
        <w:rPr>
          <w:b w:val="1"/>
          <w:rtl w:val="0"/>
        </w:rPr>
        <w:t xml:space="preserve">Первый этап</w:t>
      </w:r>
      <w:r w:rsidDel="00000000" w:rsidR="00000000" w:rsidRPr="00000000">
        <w:rPr>
          <w:rtl w:val="0"/>
        </w:rPr>
        <w:t xml:space="preserve"> - предварительный (или подготовительный) - проводится в основном методом анализа документированной информации и состоит:</w:t>
      </w:r>
    </w:p>
    <w:p w:rsidR="00000000" w:rsidDel="00000000" w:rsidP="00000000" w:rsidRDefault="00000000" w:rsidRPr="00000000" w14:paraId="00000098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в выявлении и регистрации всех опасностей и их возможных источников, присутствующих на рабочих местах;</w:t>
      </w:r>
    </w:p>
    <w:p w:rsidR="00000000" w:rsidDel="00000000" w:rsidP="00000000" w:rsidRDefault="00000000" w:rsidRPr="00000000" w14:paraId="00000099">
      <w:pPr>
        <w:spacing w:after="240" w:before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в составлении перечня работ и рабочих операций, при выполнении которых эта опасность присутствует. При этом отдельно выделяют все перемещения, а также рабочие места вне территории и вне производственных объектов, контролируемых организацией.</w:t>
      </w:r>
    </w:p>
    <w:p w:rsidR="00000000" w:rsidDel="00000000" w:rsidP="00000000" w:rsidRDefault="00000000" w:rsidRPr="00000000" w14:paraId="0000009A">
      <w:pPr>
        <w:spacing w:after="240" w:before="240" w:line="276" w:lineRule="auto"/>
        <w:ind w:left="-42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9B">
      <w:pPr>
        <w:spacing w:after="240" w:before="240" w:line="276" w:lineRule="auto"/>
        <w:ind w:left="-420" w:firstLine="0"/>
        <w:jc w:val="both"/>
        <w:rPr/>
      </w:pPr>
      <w:r w:rsidDel="00000000" w:rsidR="00000000" w:rsidRPr="00000000">
        <w:rPr>
          <w:b w:val="1"/>
          <w:rtl w:val="0"/>
        </w:rPr>
        <w:t xml:space="preserve">Второй этап -</w:t>
      </w:r>
      <w:r w:rsidDel="00000000" w:rsidR="00000000" w:rsidRPr="00000000">
        <w:rPr>
          <w:rtl w:val="0"/>
        </w:rPr>
        <w:t xml:space="preserve"> основной - проводится на рабочих местах и является наиболее важным и основным этапом идентификации опасностей. Он состоит в прямом выявлении всех опасностей применительно к каждому конкретному местонахождению работающего человека. При необходимости прямое выявление опасностей и их источников может быть дополнено данными ранее проведенных или специально организованных исследований, испытаний и/или измерений.</w:t>
      </w:r>
    </w:p>
    <w:p w:rsidR="00000000" w:rsidDel="00000000" w:rsidP="00000000" w:rsidRDefault="00000000" w:rsidRPr="00000000" w14:paraId="0000009C">
      <w:pPr>
        <w:spacing w:after="240" w:before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D">
      <w:pPr>
        <w:spacing w:after="240" w:before="240" w:line="276" w:lineRule="auto"/>
        <w:ind w:left="-420" w:firstLine="0"/>
        <w:jc w:val="both"/>
        <w:rPr/>
      </w:pPr>
      <w:r w:rsidDel="00000000" w:rsidR="00000000" w:rsidRPr="00000000">
        <w:rPr>
          <w:b w:val="1"/>
          <w:rtl w:val="0"/>
        </w:rPr>
        <w:t xml:space="preserve">Третий этап</w:t>
      </w:r>
      <w:r w:rsidDel="00000000" w:rsidR="00000000" w:rsidRPr="00000000">
        <w:rPr>
          <w:rtl w:val="0"/>
        </w:rPr>
        <w:t xml:space="preserve"> - заключительный (результирующий) - заключается в анализе полученных результатов идентификации опасностей, в прогнозировании возможных сценариев возникновения и развития опасной ситуации на местах идентификации, в том числе на различных этапах выполнения работ, в проверке полноты и правильности проведенной идентификации опасностей, в устранении возможно допущенных недостатков и в дополнении новой информации об источниках опасностей. (п.5.1, 5.2, 5.3, 5.4. ГОСТ 12.0.230.4-2018. Межгосударственный стандарт. Система стандартов безопасности труда. Системы управления охраной труда. Методы идентификации опасностей на различных этапах выполнения работ).</w:t>
      </w:r>
    </w:p>
    <w:p w:rsidR="00000000" w:rsidDel="00000000" w:rsidP="00000000" w:rsidRDefault="00000000" w:rsidRPr="00000000" w14:paraId="0000009E">
      <w:pPr>
        <w:spacing w:after="240" w:before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F">
      <w:pPr>
        <w:spacing w:after="240" w:before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7.11. Идентификацию опасностей на конкретных местах и в процессе выполнения конкретных работ рекомендуется проводить на основе "Классификатора опасностей".</w:t>
      </w:r>
    </w:p>
    <w:p w:rsidR="00000000" w:rsidDel="00000000" w:rsidP="00000000" w:rsidRDefault="00000000" w:rsidRPr="00000000" w14:paraId="000000A0">
      <w:pPr>
        <w:spacing w:after="240" w:before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«Классификатор опасностей» представляет собой полную номенклатуру всех существующих в организации опасностей. (пп.7.1, 7.8. ГОСТ 12.0.230.4-2018. Межгосударственный стандарт. Система стандартов безопасности труда. Системы управления охраной труда. Методы идентификации опасностей на различных этапах выполнения работ).</w:t>
      </w:r>
    </w:p>
    <w:p w:rsidR="00000000" w:rsidDel="00000000" w:rsidP="00000000" w:rsidRDefault="00000000" w:rsidRPr="00000000" w14:paraId="000000A1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2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7.12. Перечень опасностей (классификатор) приведен в Приложении 1. Перечень разработан с учетом рекомендаций Приказа Минтруда России от 29.10.2021 № 776н "Об утверждении Примерного положения о системе управления охраной труда" и анализа лучших практик проведения оценки профессиональных рисков отечественных и зарубежных компаний.</w:t>
      </w:r>
    </w:p>
    <w:p w:rsidR="00000000" w:rsidDel="00000000" w:rsidP="00000000" w:rsidRDefault="00000000" w:rsidRPr="00000000" w14:paraId="000000A3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В соответствии с п. 27 Приказа Минтруда № 776н, в примерный перечень внесены изменения и включены дополнительные опасности. Внесенные в перечень изменения приведены в Таблице соответствий. Приложение 2.</w:t>
      </w:r>
    </w:p>
    <w:p w:rsidR="00000000" w:rsidDel="00000000" w:rsidP="00000000" w:rsidRDefault="00000000" w:rsidRPr="00000000" w14:paraId="000000A4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7.13. После сопоставления результатов обследования с перечнем (классификатором) опасностей составляется перечень идентифицированных опасностей и оцененных рисков на рабочем месте (профессии, должности).</w:t>
      </w:r>
    </w:p>
    <w:p w:rsidR="00000000" w:rsidDel="00000000" w:rsidP="00000000" w:rsidRDefault="00000000" w:rsidRPr="00000000" w14:paraId="000000A5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7.14. Для идентифицированных опасностей определяются существующие меры управления.</w:t>
      </w:r>
    </w:p>
    <w:p w:rsidR="00000000" w:rsidDel="00000000" w:rsidP="00000000" w:rsidRDefault="00000000" w:rsidRPr="00000000" w14:paraId="000000A6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7.15. Опасности, связанные с вредными факторами, которые могут привести к возникновению профессиональных заболеваний, а также результаты оценки, которые относятся к таким опасностям, должны быть представлены в материалах специальной оценки условий труда.</w:t>
      </w:r>
    </w:p>
    <w:p w:rsidR="00000000" w:rsidDel="00000000" w:rsidP="00000000" w:rsidRDefault="00000000" w:rsidRPr="00000000" w14:paraId="000000A7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Дополнительно следует учитывать присущие рабочему месту опасности возникновения профессиональных заболеваний, которые по каким-либо причинам отсутствуют в карте специальной оценки условий труда.</w:t>
      </w:r>
    </w:p>
    <w:p w:rsidR="00000000" w:rsidDel="00000000" w:rsidP="00000000" w:rsidRDefault="00000000" w:rsidRPr="00000000" w14:paraId="000000A8">
      <w:pPr>
        <w:spacing w:after="240" w:line="276" w:lineRule="auto"/>
        <w:ind w:left="44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8.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0"/>
        </w:rPr>
        <w:t xml:space="preserve">ОПРЕДЕЛЕНИЕ УРОВНЯ РИСКА</w:t>
      </w:r>
    </w:p>
    <w:p w:rsidR="00000000" w:rsidDel="00000000" w:rsidP="00000000" w:rsidRDefault="00000000" w:rsidRPr="00000000" w14:paraId="000000A9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8.1. Для оценки уровня профессионального риска используется метод «Матрица последствий и вероятностей» по ГОСТ Р 58771-2019.</w:t>
      </w:r>
    </w:p>
    <w:p w:rsidR="00000000" w:rsidDel="00000000" w:rsidP="00000000" w:rsidRDefault="00000000" w:rsidRPr="00000000" w14:paraId="000000AA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Для оценки уровня эскалации риска травмирования работника на основании вероятности наступления опасного события и возможных последствий реализации риска используется матрица, рекомендуемая Приказом Минтруда России от 28.12.2021 № 926 "Об утверждении Рекомендаций по выбору методов оценки уровней профессиональных рисков и по снижению уровней таких рисков". (Таблица 14).</w:t>
      </w:r>
    </w:p>
    <w:p w:rsidR="00000000" w:rsidDel="00000000" w:rsidP="00000000" w:rsidRDefault="00000000" w:rsidRPr="00000000" w14:paraId="000000AB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8.2. Процесс определения уровня риска состоит из этапов:</w:t>
      </w:r>
    </w:p>
    <w:p w:rsidR="00000000" w:rsidDel="00000000" w:rsidP="00000000" w:rsidRDefault="00000000" w:rsidRPr="00000000" w14:paraId="000000AC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оценка тяжести последствий опасного события;</w:t>
      </w:r>
    </w:p>
    <w:p w:rsidR="00000000" w:rsidDel="00000000" w:rsidP="00000000" w:rsidRDefault="00000000" w:rsidRPr="00000000" w14:paraId="000000AD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оценка вероятности последствий опасного события;</w:t>
      </w:r>
    </w:p>
    <w:p w:rsidR="00000000" w:rsidDel="00000000" w:rsidP="00000000" w:rsidRDefault="00000000" w:rsidRPr="00000000" w14:paraId="000000AE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определение уровня риска.</w:t>
      </w:r>
    </w:p>
    <w:p w:rsidR="00000000" w:rsidDel="00000000" w:rsidP="00000000" w:rsidRDefault="00000000" w:rsidRPr="00000000" w14:paraId="000000AF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0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8.3. Тяжесть возможных последствий идентифицированных опасных событий оценивается на предмет принадлежности к одной из 5-ти категорий тяжести риска:</w:t>
      </w:r>
    </w:p>
    <w:p w:rsidR="00000000" w:rsidDel="00000000" w:rsidP="00000000" w:rsidRDefault="00000000" w:rsidRPr="00000000" w14:paraId="000000B1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Пренебрежимо малый</w:t>
      </w:r>
      <w:r w:rsidDel="00000000" w:rsidR="00000000" w:rsidRPr="00000000">
        <w:rPr>
          <w:rtl w:val="0"/>
        </w:rPr>
        <w:t xml:space="preserve"> – Незначительные травмы или случаи ухудшения здоровья, не оказывающие влияние на производительность труда и на жизнедеятельность.</w:t>
      </w:r>
    </w:p>
    <w:p w:rsidR="00000000" w:rsidDel="00000000" w:rsidP="00000000" w:rsidRDefault="00000000" w:rsidRPr="00000000" w14:paraId="000000B2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Низкий</w:t>
      </w:r>
      <w:r w:rsidDel="00000000" w:rsidR="00000000" w:rsidRPr="00000000">
        <w:rPr>
          <w:rtl w:val="0"/>
        </w:rPr>
        <w:t xml:space="preserve"> – Травмы или обратимое ухудшение здоровья с потерей трудоспособности до 15 дней.</w:t>
      </w:r>
    </w:p>
    <w:p w:rsidR="00000000" w:rsidDel="00000000" w:rsidP="00000000" w:rsidRDefault="00000000" w:rsidRPr="00000000" w14:paraId="000000B3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Средний</w:t>
      </w:r>
      <w:r w:rsidDel="00000000" w:rsidR="00000000" w:rsidRPr="00000000">
        <w:rPr>
          <w:rtl w:val="0"/>
        </w:rPr>
        <w:t xml:space="preserve"> – Тяжелая травма или ухудшение здоровья с потерей трудоспособности более 15 дней, включая необратимый ущерб для здоровья.</w:t>
      </w:r>
    </w:p>
    <w:p w:rsidR="00000000" w:rsidDel="00000000" w:rsidP="00000000" w:rsidRDefault="00000000" w:rsidRPr="00000000" w14:paraId="000000B4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Высокий</w:t>
      </w:r>
      <w:r w:rsidDel="00000000" w:rsidR="00000000" w:rsidRPr="00000000">
        <w:rPr>
          <w:rtl w:val="0"/>
        </w:rPr>
        <w:t xml:space="preserve"> – От 1 до 3 случаев постоянной полной нетрудоспособности или несчастных случаев с летальным исходом.</w:t>
      </w:r>
    </w:p>
    <w:p w:rsidR="00000000" w:rsidDel="00000000" w:rsidP="00000000" w:rsidRDefault="00000000" w:rsidRPr="00000000" w14:paraId="000000B5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Экстремальный</w:t>
      </w:r>
      <w:r w:rsidDel="00000000" w:rsidR="00000000" w:rsidRPr="00000000">
        <w:rPr>
          <w:rtl w:val="0"/>
        </w:rPr>
        <w:t xml:space="preserve"> – Более, чем 3 летальных исхода в результате травмирования или профессионального заболевания.</w:t>
      </w:r>
    </w:p>
    <w:p w:rsidR="00000000" w:rsidDel="00000000" w:rsidP="00000000" w:rsidRDefault="00000000" w:rsidRPr="00000000" w14:paraId="000000B6">
      <w:pPr>
        <w:spacing w:after="240" w:line="276" w:lineRule="auto"/>
        <w:ind w:left="-6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7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8.4. Вероятность проявления последствий опасного события оценивается на предмет ее принадлежности к одной из 5-ти категорий вероятности риска:</w:t>
      </w:r>
    </w:p>
    <w:p w:rsidR="00000000" w:rsidDel="00000000" w:rsidP="00000000" w:rsidRDefault="00000000" w:rsidRPr="00000000" w14:paraId="000000B8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Пренебрежимо малая</w:t>
      </w:r>
      <w:r w:rsidDel="00000000" w:rsidR="00000000" w:rsidRPr="00000000">
        <w:rPr>
          <w:rtl w:val="0"/>
        </w:rPr>
        <w:t xml:space="preserve"> – Событие практически никогда не произойдет.</w:t>
      </w:r>
    </w:p>
    <w:p w:rsidR="00000000" w:rsidDel="00000000" w:rsidP="00000000" w:rsidRDefault="00000000" w:rsidRPr="00000000" w14:paraId="000000B9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Низкая</w:t>
      </w:r>
      <w:r w:rsidDel="00000000" w:rsidR="00000000" w:rsidRPr="00000000">
        <w:rPr>
          <w:rtl w:val="0"/>
        </w:rPr>
        <w:t xml:space="preserve"> – Событие маловероятно.</w:t>
      </w:r>
    </w:p>
    <w:p w:rsidR="00000000" w:rsidDel="00000000" w:rsidP="00000000" w:rsidRDefault="00000000" w:rsidRPr="00000000" w14:paraId="000000BA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Средняя</w:t>
      </w:r>
      <w:r w:rsidDel="00000000" w:rsidR="00000000" w:rsidRPr="00000000">
        <w:rPr>
          <w:rtl w:val="0"/>
        </w:rPr>
        <w:t xml:space="preserve"> – Вероятность события около 50%.</w:t>
      </w:r>
    </w:p>
    <w:p w:rsidR="00000000" w:rsidDel="00000000" w:rsidP="00000000" w:rsidRDefault="00000000" w:rsidRPr="00000000" w14:paraId="000000BB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Высокая</w:t>
      </w:r>
      <w:r w:rsidDel="00000000" w:rsidR="00000000" w:rsidRPr="00000000">
        <w:rPr>
          <w:rtl w:val="0"/>
        </w:rPr>
        <w:t xml:space="preserve"> – Скорее всего событие произойдет.</w:t>
      </w:r>
    </w:p>
    <w:p w:rsidR="00000000" w:rsidDel="00000000" w:rsidP="00000000" w:rsidRDefault="00000000" w:rsidRPr="00000000" w14:paraId="000000BC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Экстремальная</w:t>
      </w:r>
      <w:r w:rsidDel="00000000" w:rsidR="00000000" w:rsidRPr="00000000">
        <w:rPr>
          <w:rtl w:val="0"/>
        </w:rPr>
        <w:t xml:space="preserve"> – Событие почти обязательно произойдет.</w:t>
      </w:r>
    </w:p>
    <w:p w:rsidR="00000000" w:rsidDel="00000000" w:rsidP="00000000" w:rsidRDefault="00000000" w:rsidRPr="00000000" w14:paraId="000000BD">
      <w:pPr>
        <w:spacing w:after="240" w:line="276" w:lineRule="auto"/>
        <w:ind w:left="-6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E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8.5. Следует учесть, что категория вероятности определяется на основе вероятности возникновения конкретного последствия опасного события, а не вероятности непредотвращенного опасного события или произошедшего инцидента.</w:t>
      </w:r>
    </w:p>
    <w:p w:rsidR="00000000" w:rsidDel="00000000" w:rsidP="00000000" w:rsidRDefault="00000000" w:rsidRPr="00000000" w14:paraId="000000BF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8.6. Оценку вероятности необходимо проводить с учетом существующих мер управления, основываясь на опыте и на мнении специалистов, входящих в группу по оценке рисков о возможности того или иного последствия опасного события.</w:t>
      </w:r>
    </w:p>
    <w:p w:rsidR="00000000" w:rsidDel="00000000" w:rsidP="00000000" w:rsidRDefault="00000000" w:rsidRPr="00000000" w14:paraId="000000C0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8.7. Уровень риска определяется как произведение тяжести и вероятности последствий конкретного опасного события в соответствии с приложением 3.</w:t>
      </w:r>
    </w:p>
    <w:p w:rsidR="00000000" w:rsidDel="00000000" w:rsidP="00000000" w:rsidRDefault="00000000" w:rsidRPr="00000000" w14:paraId="000000C1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8.8. В зависимости от величины и значимости риски, определяемые на основе матрицы, подразделены на три степени:</w:t>
      </w:r>
    </w:p>
    <w:p w:rsidR="00000000" w:rsidDel="00000000" w:rsidP="00000000" w:rsidRDefault="00000000" w:rsidRPr="00000000" w14:paraId="000000C2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низкие (величина риска находится в пределах Н1÷ Н4);</w:t>
      </w:r>
    </w:p>
    <w:p w:rsidR="00000000" w:rsidDel="00000000" w:rsidP="00000000" w:rsidRDefault="00000000" w:rsidRPr="00000000" w14:paraId="000000C3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средние (величина риска находится в пределах С5 ÷ С12);</w:t>
      </w:r>
    </w:p>
    <w:p w:rsidR="00000000" w:rsidDel="00000000" w:rsidP="00000000" w:rsidRDefault="00000000" w:rsidRPr="00000000" w14:paraId="000000C4">
      <w:pPr>
        <w:spacing w:after="240" w:line="276" w:lineRule="auto"/>
        <w:ind w:left="660" w:hanging="36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высокие (величина риска находится В15 ÷ В25).</w:t>
      </w:r>
    </w:p>
    <w:p w:rsidR="00000000" w:rsidDel="00000000" w:rsidP="00000000" w:rsidRDefault="00000000" w:rsidRPr="00000000" w14:paraId="000000C5">
      <w:pPr>
        <w:spacing w:after="240" w:line="276" w:lineRule="auto"/>
        <w:ind w:left="-6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6">
      <w:pPr>
        <w:spacing w:after="240" w:line="276" w:lineRule="auto"/>
        <w:ind w:left="44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9.</w:t>
      </w:r>
      <w:r w:rsidDel="00000000" w:rsidR="00000000" w:rsidRPr="00000000">
        <w:rPr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rtl w:val="0"/>
        </w:rPr>
        <w:t xml:space="preserve">РАЗРАБОТКА МЕР ПО ИСКЛЮЧЕНИЮ И СНИЖЕНИЮ УРОВНЕЙ РИСКОВ</w:t>
      </w:r>
    </w:p>
    <w:p w:rsidR="00000000" w:rsidDel="00000000" w:rsidP="00000000" w:rsidRDefault="00000000" w:rsidRPr="00000000" w14:paraId="000000C7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9.1. Управление риском включает в себя принятие решений о приоритетности выполнения мер по управлению риском и разработку соответствующих мероприятий по его снижению с учетом рекомендаций Приказа Минтруда России от 28.12.2021 № 926 "Об утверждении Рекомендаций по выбору методов оценки уровней профессиональных рисков и по снижению уровней таких рисков".</w:t>
      </w:r>
    </w:p>
    <w:p w:rsidR="00000000" w:rsidDel="00000000" w:rsidP="00000000" w:rsidRDefault="00000000" w:rsidRPr="00000000" w14:paraId="000000C8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9.2. Все идентифицированные риски после их оценки подлежат управлению с учетом приоритетов применяемых мер, в качестве которых используют:</w:t>
      </w:r>
    </w:p>
    <w:p w:rsidR="00000000" w:rsidDel="00000000" w:rsidP="00000000" w:rsidRDefault="00000000" w:rsidRPr="00000000" w14:paraId="000000C9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исключение опасной или вредной работы (процедуры, процесса, сырья, материалов, оборудования и т.п.);</w:t>
      </w:r>
    </w:p>
    <w:p w:rsidR="00000000" w:rsidDel="00000000" w:rsidP="00000000" w:rsidRDefault="00000000" w:rsidRPr="00000000" w14:paraId="000000CA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замена опасной работы (процедуры, процесса, сырья, материалов, оборудования и т.п.) менее опасной;</w:t>
      </w:r>
    </w:p>
    <w:p w:rsidR="00000000" w:rsidDel="00000000" w:rsidP="00000000" w:rsidRDefault="00000000" w:rsidRPr="00000000" w14:paraId="000000CB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реализация инженерных (технических) методов ограничения риска воздействия опасностей на работников;</w:t>
      </w:r>
    </w:p>
    <w:p w:rsidR="00000000" w:rsidDel="00000000" w:rsidP="00000000" w:rsidRDefault="00000000" w:rsidRPr="00000000" w14:paraId="000000CC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реализация административных методов;</w:t>
      </w:r>
    </w:p>
    <w:p w:rsidR="00000000" w:rsidDel="00000000" w:rsidP="00000000" w:rsidRDefault="00000000" w:rsidRPr="00000000" w14:paraId="000000CD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использование средств индивидуальной защиты.</w:t>
      </w:r>
    </w:p>
    <w:p w:rsidR="00000000" w:rsidDel="00000000" w:rsidP="00000000" w:rsidRDefault="00000000" w:rsidRPr="00000000" w14:paraId="000000CE">
      <w:pPr>
        <w:spacing w:after="240" w:line="276" w:lineRule="auto"/>
        <w:ind w:left="-14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F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9.3. Необходимо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местах, инструктирование и обучение по вопросам системы управления профессиональными рисками и др.).</w:t>
      </w:r>
    </w:p>
    <w:p w:rsidR="00000000" w:rsidDel="00000000" w:rsidP="00000000" w:rsidRDefault="00000000" w:rsidRPr="00000000" w14:paraId="000000D0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9.4. Для эффективного выполнения мероприятий по управлению профессиональными рисками, необходимо использовать, как правило, сочетание различных мер, и не полагаться на одну единственную меру.</w:t>
      </w:r>
    </w:p>
    <w:p w:rsidR="00000000" w:rsidDel="00000000" w:rsidP="00000000" w:rsidRDefault="00000000" w:rsidRPr="00000000" w14:paraId="000000D1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9.5. Эффективность разработанных мер по управлению профессиональными рисками должна постоянно оцениваться.</w:t>
      </w:r>
    </w:p>
    <w:p w:rsidR="00000000" w:rsidDel="00000000" w:rsidP="00000000" w:rsidRDefault="00000000" w:rsidRPr="00000000" w14:paraId="000000D2">
      <w:pPr>
        <w:spacing w:after="240" w:line="276" w:lineRule="auto"/>
        <w:ind w:left="44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10.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b w:val="1"/>
          <w:rtl w:val="0"/>
        </w:rPr>
        <w:t xml:space="preserve">ДОКУМЕНТИРОВАНИЕ РЕЗУЛЬТАТОВ ОЦЕНКИ ПРОФЕССИОНАЛЬНЫХ РИСКОВ</w:t>
      </w:r>
    </w:p>
    <w:p w:rsidR="00000000" w:rsidDel="00000000" w:rsidP="00000000" w:rsidRDefault="00000000" w:rsidRPr="00000000" w14:paraId="000000D3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10.1. Для каждой профессии (должности) работника предприятия оформляется карта оценки профессиональных рисков в соответствии с приложением 4.</w:t>
      </w:r>
    </w:p>
    <w:p w:rsidR="00000000" w:rsidDel="00000000" w:rsidP="00000000" w:rsidRDefault="00000000" w:rsidRPr="00000000" w14:paraId="000000D4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В случае если у работников с одинаковой должностью отличается уровень контроля над риском (отличаются меры управления риском, присутствуют дополнительные опасности и прочее) на такие рабочие места оформляется самостоятельная карта оценки профессионального риска.</w:t>
      </w:r>
    </w:p>
    <w:p w:rsidR="00000000" w:rsidDel="00000000" w:rsidP="00000000" w:rsidRDefault="00000000" w:rsidRPr="00000000" w14:paraId="000000D5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10.2. Перечень идентифицированных опасностей, действующих на всех работников предприятия оформляется в виде реестра опасностей в соответствии с приложением 5.</w:t>
      </w:r>
    </w:p>
    <w:p w:rsidR="00000000" w:rsidDel="00000000" w:rsidP="00000000" w:rsidRDefault="00000000" w:rsidRPr="00000000" w14:paraId="000000D6">
      <w:pPr>
        <w:spacing w:after="240" w:line="276" w:lineRule="auto"/>
        <w:ind w:left="-420" w:firstLine="0"/>
        <w:jc w:val="both"/>
        <w:rPr/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Для условного ранжирования значимости рисков применяется интегральная оценка уровня риска, рассчитываемая по формуле: ИОУпр = ∑ (ОУпр х ЧРрм), где ИОУпр – интегральная оценка уровня риска по отдельной опасности; ОУпр – оценка уровня профессионального риска по соответствующей опасности для отдельного рабочего места (Так же учитывается, что один риск может встречаться на рабочем месте несколько раз); ЧРрм – численность работников на отдельном рабочем месте.</w:t>
          </w:r>
        </w:sdtContent>
      </w:sdt>
    </w:p>
    <w:p w:rsidR="00000000" w:rsidDel="00000000" w:rsidP="00000000" w:rsidRDefault="00000000" w:rsidRPr="00000000" w14:paraId="000000D7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10.3. Перечень регулярных мер управления риском оформляется в виде Перечня мер по исключению, снижению или контролю уровней рисков в соответствии с приложением 6.</w:t>
      </w:r>
    </w:p>
    <w:p w:rsidR="00000000" w:rsidDel="00000000" w:rsidP="00000000" w:rsidRDefault="00000000" w:rsidRPr="00000000" w14:paraId="000000D8">
      <w:pPr>
        <w:spacing w:after="240" w:line="276" w:lineRule="auto"/>
        <w:ind w:left="-42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ХРАНЕНИЕ ИНФОРМАЦИИ</w:t>
      </w:r>
    </w:p>
    <w:p w:rsidR="00000000" w:rsidDel="00000000" w:rsidP="00000000" w:rsidRDefault="00000000" w:rsidRPr="00000000" w14:paraId="000000D9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Порядок хранения документации о проведении процедуры оценки профессиональных рисков устанавливает приказом руководителя организации. Регистрируемые данные настоящей методики и документы по мероприятиям, проведенным в рамках идентификации и оценки профессиональных рисков место и срок хранения приведены в таблице 1:</w:t>
      </w:r>
    </w:p>
    <w:p w:rsidR="00000000" w:rsidDel="00000000" w:rsidP="00000000" w:rsidRDefault="00000000" w:rsidRPr="00000000" w14:paraId="000000DA">
      <w:pPr>
        <w:spacing w:after="240" w:line="276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Таблица №1 - Место и срок хранения документов по мероприятиям, проведенным в рамках идентификации и оценки профессиональных рисков</w:t>
      </w:r>
    </w:p>
    <w:tbl>
      <w:tblPr>
        <w:tblStyle w:val="Table2"/>
        <w:tblW w:w="85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40"/>
        <w:gridCol w:w="2190"/>
        <w:gridCol w:w="1725"/>
        <w:gridCol w:w="1740"/>
        <w:tblGridChange w:id="0">
          <w:tblGrid>
            <w:gridCol w:w="2940"/>
            <w:gridCol w:w="2190"/>
            <w:gridCol w:w="1725"/>
            <w:gridCol w:w="1740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240" w:before="240" w:lineRule="auto"/>
              <w:ind w:left="-280" w:right="140" w:firstLine="421.732283464567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Наименование документа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240" w:before="240" w:lineRule="auto"/>
              <w:ind w:left="140" w:right="14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Место хранения оригинала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240" w:before="240" w:lineRule="auto"/>
              <w:ind w:left="60" w:right="14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Срок хранения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240" w:before="240" w:lineRule="auto"/>
              <w:ind w:left="-80" w:right="14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Тип носителя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40" w:before="240" w:lineRule="auto"/>
              <w:ind w:left="1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Приказ об организации и порядке проведения идентификации и оценке профрисков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Кабинет должностного лица ответственного за хранение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240" w:before="240" w:lineRule="auto"/>
              <w:ind w:left="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лет</w:t>
            </w:r>
          </w:p>
          <w:p w:rsidR="00000000" w:rsidDel="00000000" w:rsidP="00000000" w:rsidRDefault="00000000" w:rsidRPr="00000000" w14:paraId="000000E2">
            <w:pPr>
              <w:spacing w:after="240" w:before="240" w:lineRule="auto"/>
              <w:ind w:left="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(до изменения)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Бумажный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240" w:before="240" w:lineRule="auto"/>
              <w:ind w:left="1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Положение и методика по идентификации, оценке и управлению профессиональными рисками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Кабинет должностного лица ответственного за хранение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40" w:before="240" w:lineRule="auto"/>
              <w:ind w:left="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лет</w:t>
            </w:r>
          </w:p>
          <w:p w:rsidR="00000000" w:rsidDel="00000000" w:rsidP="00000000" w:rsidRDefault="00000000" w:rsidRPr="00000000" w14:paraId="000000E7">
            <w:pPr>
              <w:spacing w:after="240" w:before="240" w:lineRule="auto"/>
              <w:ind w:left="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(до изменения)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Бумажный и электронный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240" w:before="240" w:lineRule="auto"/>
              <w:ind w:left="1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Карты</w:t>
            </w:r>
          </w:p>
          <w:p w:rsidR="00000000" w:rsidDel="00000000" w:rsidP="00000000" w:rsidRDefault="00000000" w:rsidRPr="00000000" w14:paraId="000000EA">
            <w:pPr>
              <w:spacing w:after="240" w:before="240" w:lineRule="auto"/>
              <w:ind w:left="1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оценки рисков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Кабинет должностного лица ответственного за хранение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240" w:before="240" w:lineRule="auto"/>
              <w:ind w:left="-28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D">
            <w:pPr>
              <w:spacing w:after="240" w:before="240" w:lineRule="auto"/>
              <w:ind w:left="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(до изменения)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Бумажный и электронный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240" w:before="240" w:lineRule="auto"/>
              <w:ind w:left="1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Перечень идентифицированных и оцененных рисков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Кабинет должностного лица ответственного за хранение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240" w:before="240" w:lineRule="auto"/>
              <w:ind w:left="-28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2">
            <w:pPr>
              <w:spacing w:after="240" w:before="240" w:lineRule="auto"/>
              <w:ind w:left="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(до изменения)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Бумажный и электронный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240" w:before="240" w:lineRule="auto"/>
              <w:ind w:left="1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Реестр опасностей предприятия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Кабинет должностного лица ответственного за хранение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240" w:before="240" w:lineRule="auto"/>
              <w:ind w:left="-28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7">
            <w:pPr>
              <w:spacing w:after="240" w:before="240" w:lineRule="auto"/>
              <w:ind w:left="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(до изменения)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Бумажный и электронный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240" w:before="240" w:lineRule="auto"/>
              <w:ind w:left="1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Перечень мер по исключению снижению или контролю уровней рисков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Кабинет должностного лица ответственного за хранение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240" w:before="240" w:lineRule="auto"/>
              <w:ind w:left="-28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C">
            <w:pPr>
              <w:spacing w:after="240" w:before="240" w:lineRule="auto"/>
              <w:ind w:left="-28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(до изменения)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Бумажный и электронный</w:t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240" w:before="240" w:lineRule="auto"/>
              <w:ind w:left="1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План мероприятий по управлению рисками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Кабинет должностного лица ответственного за хранение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240" w:before="240" w:lineRule="auto"/>
              <w:ind w:left="6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(до изменения или выполнения)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240" w:before="240" w:lineRule="auto"/>
              <w:ind w:left="140" w:right="1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Бумажный и электронный</w:t>
            </w:r>
          </w:p>
        </w:tc>
      </w:tr>
    </w:tbl>
    <w:p w:rsidR="00000000" w:rsidDel="00000000" w:rsidP="00000000" w:rsidRDefault="00000000" w:rsidRPr="00000000" w14:paraId="00000102">
      <w:pPr>
        <w:spacing w:after="240" w:before="240" w:lineRule="auto"/>
        <w:ind w:left="-4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3">
      <w:pPr>
        <w:spacing w:after="240" w:before="240" w:lineRule="auto"/>
        <w:ind w:left="-4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Приложение 1</w:t>
      </w:r>
    </w:p>
    <w:p w:rsidR="00000000" w:rsidDel="00000000" w:rsidP="00000000" w:rsidRDefault="00000000" w:rsidRPr="00000000" w14:paraId="00000115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к Положению по идентификации</w:t>
      </w:r>
    </w:p>
    <w:p w:rsidR="00000000" w:rsidDel="00000000" w:rsidP="00000000" w:rsidRDefault="00000000" w:rsidRPr="00000000" w14:paraId="00000116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опасностей и оценке уровня</w:t>
      </w:r>
    </w:p>
    <w:p w:rsidR="00000000" w:rsidDel="00000000" w:rsidP="00000000" w:rsidRDefault="00000000" w:rsidRPr="00000000" w14:paraId="00000117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профессиональных рисков</w:t>
      </w:r>
    </w:p>
    <w:p w:rsidR="00000000" w:rsidDel="00000000" w:rsidP="00000000" w:rsidRDefault="00000000" w:rsidRPr="00000000" w14:paraId="00000118">
      <w:pPr>
        <w:spacing w:after="240" w:before="240" w:line="276" w:lineRule="auto"/>
        <w:ind w:left="-4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Перечень опасностей,</w:t>
      </w:r>
    </w:p>
    <w:p w:rsidR="00000000" w:rsidDel="00000000" w:rsidP="00000000" w:rsidRDefault="00000000" w:rsidRPr="00000000" w14:paraId="00000119">
      <w:pPr>
        <w:spacing w:after="240" w:before="240" w:line="276" w:lineRule="auto"/>
        <w:ind w:left="-4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представляющих угрозу жизни и здоровью работников</w:t>
      </w:r>
    </w:p>
    <w:p w:rsidR="00000000" w:rsidDel="00000000" w:rsidP="00000000" w:rsidRDefault="00000000" w:rsidRPr="00000000" w14:paraId="0000011A">
      <w:pPr>
        <w:spacing w:after="240" w:before="240" w:lineRule="auto"/>
        <w:ind w:firstLine="70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3"/>
        <w:tblW w:w="9348.898310176708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59.0000000000005"/>
        <w:gridCol w:w="3485.9999999999995"/>
        <w:gridCol w:w="4503.898310176709"/>
        <w:tblGridChange w:id="0">
          <w:tblGrid>
            <w:gridCol w:w="1359.0000000000005"/>
            <w:gridCol w:w="3485.9999999999995"/>
            <w:gridCol w:w="4503.898310176709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240" w:before="240" w:lineRule="auto"/>
              <w:ind w:left="141.7322834645671" w:hanging="9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Код опасности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240" w:before="240" w:lineRule="auto"/>
              <w:ind w:left="-58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Наименование опасности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240" w:before="240" w:lineRule="auto"/>
              <w:ind w:left="-56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Опасное событие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Механические опасности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ind w:left="-58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раздавливания из-за попадания под движущиеся части механизмов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Раздавливание или защемление конечностей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попадания в глаза стружки, мелких осколков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Поражение глаз стружкой, осколками, летящими фрагментами мусора или строительной пыли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01.00.03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разрыва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Разрыв тканей в результате механического воздействия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огнестрельного ранения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Огнестрельное ранение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01.00.05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попадания инородного предмета (занозы) под кожу рук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Попадание инородного тела (занозы) под кожу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падения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падения из-за потери равновесия при спотыкании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Падение с высоты собственного роста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Падение с высоты собственного роста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падения с высоты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Падение с высоты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падения с высоты вместе с сооружением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Падение с высоты вместе с сооружением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падения из-за внезапного появления на пути следования большого перепада высот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Падение на перепаде высот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падения в яму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Падение на перепаде высот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 из-за падения перемещаемого груза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падающим предметом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 из-за падения случайных предметов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падающим предметом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 из-за падения снега или сосулек с крыши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падающим предметом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 деталями или заготовками, которые могут отлететь из-за плохого закрепления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вылетевшим из механизмов предметом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 тяжелым инструментом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ручным инструментом во время выполнения работы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 элементами оборудования, которые могут отлететь из-за плохого закрепления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вылетевшим из механизмов предметом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 вращающимися или движущимися частями оборудования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двигающимися частями оборудования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Опасность удара отлетающими осколками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отлетающими осколками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 жидкостью под давлением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жидкостью под давлением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 газом под давлением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воздухом или газом под давлением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удара от механического упругого элемента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элементом с запасенной энергией (пружина, защелка и прочее)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падения на ноги тяжелого предмета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Падение перемещаемого предмета на ноги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01.02.13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о неподвижный предмет или элемент конструкции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укола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01.03.01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укола из-за натыкания на неподвижную колющую поверхность (острие)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Укол или прокол острым предметом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01.03.02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укола в результате воздействия движущихся колющих частей механизмов, машин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Укол или прокол острым предметом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затягивания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01.04.01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затягивания в подвижные части машин и механизмов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Травмирование при затягивании в подвижные части механизмов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01.04.02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наматывания волос, частей одежды, средств индивидуальной защиты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Травмирование при наматывании волос и частей одежды на вращающиеся части механизмов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пореза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01.05.01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движущегося абразивного элемента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Касание движущейся абразивной поверхности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01.05.02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трения или абразивного воздействия в результате движения работника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Касание движущейся абразивной поверхности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01.05.03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пореза в результате воздействия движущихся режущих частей механизмов, машин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Касание режущей кромки механизма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01.05.04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пореза в результате воздействия острых кромок и заусенцев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Касание острого края предмета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01.05.05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пореза в результате воздействия острого режущего инструмента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Касание режущей кромки инструмента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01.05.06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пореза частей тела кромкой листа бумаги, канцелярским ножом, ножницами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Порез бумагой или канцелярскими принадлежностями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01.05.07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пореза частей тела острыми кромками металлической стружки (при механической обработке металлических заготовок и деталей)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Порез от металлической стружки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01.05.08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пореза разбившимися стеклянными предметами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Порез от стеклянных осколков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заваливания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01.06.01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заваливания горной породой, земляными массы, скалами, камнями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Заваливание породой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01.06.02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заваливания ветхими элементами зданий, кровли, стен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Заваливание элементами конструкций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01.06.03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заваливания частично собранными конструкциями или сооружениями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Заваливание элементами конструкций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01.06.04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заваливания строительными лесами, лестницами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Заваливание элементами конструкций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01.06.05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заваливания складируемыми грузами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Заваливание грузами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Электрические опасности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электрического тока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электрического тока при контакте с токоведущими частями, которые находятся под напряжением 380 В и более.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Прикосновение к токоведущим частям, находящимися под напряжением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электрического тока при контакте с токоведущими частями, которые находятся под напряжением до 380 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Прикосновение к токоведущим частям, находящимися под напряжением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380 В и более.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Прикосновение к токопроводящим частям, находящимися под напряжением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 В.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Прикосновение к токопроводящим частям, находящимися под напряжением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Другие электрические опасности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попадания под шаговое напряжение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Поражение электрическим током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02.02.02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поражения электростатическим зарядом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Прикосновение к предмету с накопленным статическим электрическим зарядом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02.02.03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поражения током от наведенного напряжения на рабочем месте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Прикосновение к токопроводящим частям, находящимися под напряжением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02.02.04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поражения вследствие возникновения электрической дуги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электрической дуги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02.02.05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поражения при прямом попадании молнии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электрического разряда молнии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02.02.06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косвенного поражения молнией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Прикосновение к токопроводящим частям, находящимися под напряжением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Термические опасности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ожога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ожога из-за контакта с поверхностью имеющую высокую температуру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поверхностью, имеющую высокую температуру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ожога из-за контакта с жидкостью имеющую высокую температуру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жидкостью, имеющую высокую температуру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ожога из-за контакта с газом, имеющим высокую температуру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паром или газом, имеющие высокую температуру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ожога от воздействия открытого пламени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открытого пламени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Опасность ожога роговицы глаза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Попадание горячих предметов в глаз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солнечного ожога кожи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Солнечный ожог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03.01.07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ожога из-за контакта с расплавленным металлом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расплавленным металлом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обморожения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обморожения из-за контакта с поверхностью, имеющей низкую температуру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поверхностью, имеющую низкую температуру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03.02.02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обморожения из-за контакта с жидкостью, имеющей низкую температуру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жидкостью, имеющую низкую температуру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03.02.03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Опасность обморожения из-за контакта с газом, имеющим низкую температуру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газом, имеющим низкую температуру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микроклимата и климатические опасности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04.01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заболевания из-за воздействия пониженной температуры воздуха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Пребывание в местах с пониженной температурой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04.02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перегрева из- за воздействия повышенной температуры воздуха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Пребывание в местах с повышенной температурой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04.03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влажности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Пребывание в местах с повышенной влажностью или под атмосферными осадками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04.04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заболевания из-за воздействия движения воздуха пониженной температуры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Нахождение в местах движения воздуха пониженной температуры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04.05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теплового удара при прямом воздействии лучей солнца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Нахождение в местах прямого воздействия солнечных лучей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 из-за недостатка кислорода в воздухе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05.01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недостатка кислорода в замкнутых технологических емкостях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Развитие гипоксии или удушья из-за недостатка кислорода в замкнутых технологических емкостях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05.02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недостатка кислорода из-за вытеснения его другими газами или жидкостями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Развитие гипоксии или удушья из-за вытеснения кислорода другими газами или жидкостями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05.03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недостатка кислорода в подземных сооружениях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Развитие гипоксии или удушья из-за недостатка кислорода в подземных сооружениях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05.04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недостатка кислорода в безвоздушных средах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Развитие гипоксии или удушья из-за недостатка кислорода в безвоздушных средах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Барометрические опасности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06.01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повышенного барометрического давления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работой в условиях повышенного барометрического давления, обострение общих заболеваний вследствие повышенного барометрического давления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06.02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пониженного барометрического давления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работой в условиях пониженного барометрического давления, обострение общих заболеваний вследствие пониженного барометрического давления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06.03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резкого изменения барометрического давления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Баротравма, декомпрессионная болезнь, вызванные резким изменением барометрического давления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химического фактора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поражения кожи из-за попадания вредных веществ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 кожи (дерматиты) при воздействии химических веществ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поражения легких от вдыхания вредных паров или газов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Поражение легких при вдыхании вредных паров или газов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отравления из-за случайного попадания в организм опасных веществ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Отравление из-за попадания в организм вредных веществ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химического ожога роговицы глаза из-за попадания опасных веществ в глаза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Травма оболочек и роговицы глаза при воздействии химических веществ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воздушных взвесей вредных химических веществ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Отравление при вдыхании паров вредных жидкостей, газов, пыли, тумана, дыма и твердых веществ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аэрозолей преимущественно фиброгенного действия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08.01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пыли на глаза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Повреждение глаз вследствие воздействия пыли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08.02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повреждения органов дыхания частицами пыли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Повреждение органов дыхания частицами пыли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08.03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пыли на кожу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Повреждение кожных покровов вследствие воздействия пыли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растений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09.01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пыльцы, фитонцидов и других веществ, выделяемых растениями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вредными веществами, выделяемыми растениями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09.02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ожога выделяемыми растениями веществами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вредными веществами, выделяемыми растениями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09.03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пореза растениями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Порез о растение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тяжести и напряженности трудового процесса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заболевания желудочно-кишечного тракта (ЖКТ) при приеме пищи на рабочем месте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Заболевание желудочно-кишечного тракта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психических нагрузок, стрессов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Психоэмоциональные перегрузки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травмирования во время проведения тренировки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Травмирование во время занятия спортом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физических перегрузок при наклонах корпуса тела работника более 30°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Повреждение костно-мышечного аппарата работника при физических перегрузках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Повреждение костно-мышечного аппарата работника при физических перегрузках</w:t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физических перегрузок при перемещении работника в пространстве, обусловленные технологическим процессом, в течение рабочей смены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Повреждение костно-мышечного аппарата работника при физических перегрузках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физических перегрузок при статических нагрузках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Повреждение костно-мышечного аппарата работника при физических перегрузках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физических перегрузок при стереотипных рабочих движениях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Повреждение костно-мышечного аппарата работника при физических перегрузках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физических перегрузок при чрезмерных физических усилиях при подъеме предметов и деталей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Повреждение костно-мышечного аппарата работника при физических перегрузках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физических перегрузок при чрезмерных физических усилиях при перемещении предметов и деталей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Повреждение костно-мышечного аппарата работника при физических перегрузках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перенапряжения зрительного анализатора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Перенапряжение зрительного анализатора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нагрузки на голосовой аппарат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Перенапряжение голосового аппарата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шума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повышенного уровня и других неблагоприятных характеристики шума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Повышенный уровень инфразвуковых колебаний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инфразвука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Повышенный уровень ультразвуковых колебаний (воздушный и контактный ультразвук)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Обусловленные воздействием ультразвука снижение уровня слуха (тугоухость), вегетососудистая дистония, астенический синдром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вибрации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локальной вибрации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общей вибрации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общей вибрации на тело работника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световой среды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недостаточной освещенности в рабочей зоне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Перенапряжение зрительного анализатора в условиях недостатка освещенности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повышенной яркости света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Перенапряжение зрительного анализатора в условиях избыточной освещенности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пониженной контрастности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Перенапряжение зрительного анализатора в условиях пониженной контрастности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неионизирующих излучений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воздействием лазерного излучения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лазерного излучения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воздействием магнитного поля промышленной частоты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магнитного поля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воздействием постоянного магнитного поля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магнитного поля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воздействием ультрафиолетового излучения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ультрафиолетового излучения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воздействием электрического поля промышленной частоты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электрического поля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воздействием электростатического поля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электростатического поля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ослаблением геомагнитного поля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Ухудшение здоровья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от электромагнитных излучений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электромагнитного поля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ионизирующих излучений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воздействием альфа-, бета-излучений, электронного или ионного и нейтронного излучении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производственного ионизирующего излучения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воздействием гамма-излучения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производственного ионизирующего излучения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воздействием рентгеновского излучения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Заболевания, связанные с воздействием производственного ионизирующего излучения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животных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выделений животного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выделений животного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заражения животным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Заражение животным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раздавливания животным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Раздавливание животным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разрыва животным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Травма, нанесенная зубами и когтями животного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укуса животным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Укус животного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насекомых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инвазий гельминтов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Заражение гельминтами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попадания в организм насекомого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Попадание инородного тела (насекомого) под кожу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укуса насекомого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Укус насекомого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Опасности, связанные с воздействием биологического фактора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из-за воздействия микроорганизмов-продуцентов, препаратов, содержащих живые клетки и споры микроорганизмов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Заражение микроорганизмами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заболевания, связанная с воздействием патогенных микроорганизмов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Заражение микроорганизмами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заражения вследствие инфекции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Заражение в следствии инфекции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Опасности из-за укуса переносчиков инфекций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Заражение в следствии укуса переносчиков инфекций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Опасность утонуть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утонуть в водоеме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Утопление в результате падения в воду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утонуть в момент затопления шахты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Утопление в результате падения или попадания в воду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утонуть в технологической емкости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Утопление в результате падения в емкость с жидкостью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 пожара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огнетушащих веществ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Попадание огнетушащих веществ на работника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осколков частей разрушившихся зданий, сооружений, строений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работника разрушающимися конструкциями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открытого пламени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открытым пламенем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повышенной температуры окружающей среды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высокой температуры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пониженной концентрации кислорода в воздухе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Пониженное содержание кислорода в воздухе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воспламенения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открытым пламенем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от вдыхания дыма, паров вредных газов и пыли при пожаре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Вдыхание дыма, паров вредных газов и пыли при пожаре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spacing w:after="240" w:before="240" w:lineRule="auto"/>
              <w:ind w:left="-225" w:firstLine="36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 транспорта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травмирования в аварийной ситуации при перемещении на поезде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Травмирование в результате дорожно-транспортного происшествия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травмирования в аварийной ситуации при перемещении на самолете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Травмирование в результате дорожно-транспортного происшествия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травмирования в результате дорожно-транспортного происшествия при перемещении на автобусе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Травмирование в результате дорожно-транспортного происшествия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травмирования в результате дорожно-транспортного происшествия при перемещении на автомобиле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Травмирование в результате дорожно-транспортного происшествия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наезда на человека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Наезд транспорта на человека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опрокидывания транспортного средства при нарушении способов установки и строповки грузов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Опрокидывание транспортного средства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опрокидывания транспортного средства при проведении работ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Опрокидывание транспортного средства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от груза, перемещающегося во время движения транспортного средства, из-за несоблюдения правил его укладки и крепления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Удар грузом, упавшим с транспортного средства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spacing w:after="240" w:before="240" w:lineRule="auto"/>
              <w:ind w:left="-225" w:firstLine="36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падения с транспортного средства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Падение с высоты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раздавливания человека, находящегося между двумя сближающимися транспортными средствами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Наезд транспорта на человека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травмирования в результате дорожно-транспортного происшествия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Травмирование в результате дорожно-транспортного происшествия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spacing w:after="240" w:before="240" w:lineRule="auto"/>
              <w:ind w:left="-225" w:hanging="9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Опасность, связанная с дегустацией пищевых продуктов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Опасность, связанная с дегустацией отравленной пищи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Отравление испорченной пищей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spacing w:after="240" w:before="240" w:lineRule="auto"/>
              <w:ind w:left="-225" w:hanging="9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 насилия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насилия от враждебно настроенных работников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Психофизическое воздействие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насилия от третьих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Психофизическое воздействие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spacing w:after="240" w:before="240" w:lineRule="auto"/>
              <w:ind w:left="-225" w:hanging="90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spacing w:after="240" w:before="240" w:lineRule="auto"/>
              <w:ind w:left="141.7322834645671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Опасности взрыва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высокого давления при взрыве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избыточного давления при взрыве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воздействия ударной волны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ударного давления при взрыве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возникновения взрыва, происшедшего вследствие пожара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горения при взрыве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обрушения горных пород при взрыве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Заваливание горной породой при взрыве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ожога при взрыве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Контакт с открытым пламенем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spacing w:after="240" w:before="240" w:lineRule="auto"/>
              <w:ind w:left="-225" w:hanging="9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27.06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Опасность самовозгорания горючих веществ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spacing w:after="240" w:before="240" w:lineRule="auto"/>
              <w:ind w:left="141.7322834645671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Воздействие горючих веществ</w:t>
            </w:r>
          </w:p>
        </w:tc>
      </w:tr>
    </w:tbl>
    <w:p w:rsidR="00000000" w:rsidDel="00000000" w:rsidP="00000000" w:rsidRDefault="00000000" w:rsidRPr="00000000" w14:paraId="000003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5C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   </w:t>
        <w:tab/>
        <w:t xml:space="preserve">Приложение 2</w:t>
      </w:r>
    </w:p>
    <w:p w:rsidR="00000000" w:rsidDel="00000000" w:rsidP="00000000" w:rsidRDefault="00000000" w:rsidRPr="00000000" w14:paraId="0000035F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к Положению по идентификации</w:t>
      </w:r>
    </w:p>
    <w:p w:rsidR="00000000" w:rsidDel="00000000" w:rsidP="00000000" w:rsidRDefault="00000000" w:rsidRPr="00000000" w14:paraId="00000360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опасностей и оценке уровня</w:t>
      </w:r>
    </w:p>
    <w:p w:rsidR="00000000" w:rsidDel="00000000" w:rsidP="00000000" w:rsidRDefault="00000000" w:rsidRPr="00000000" w14:paraId="00000361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профессиональных рисков</w:t>
      </w:r>
    </w:p>
    <w:p w:rsidR="00000000" w:rsidDel="00000000" w:rsidP="00000000" w:rsidRDefault="00000000" w:rsidRPr="00000000" w14:paraId="00000362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63">
      <w:pPr>
        <w:spacing w:after="240" w:line="276" w:lineRule="auto"/>
        <w:ind w:left="-4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Таблица изменений, внесенных в Примерный перечень опасностей Примерного положения о системе управления охраны труда</w:t>
      </w:r>
    </w:p>
    <w:tbl>
      <w:tblPr>
        <w:tblStyle w:val="Table4"/>
        <w:tblW w:w="9354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7.7292335880697"/>
        <w:gridCol w:w="3444.2237890366805"/>
        <w:gridCol w:w="1308.8050398339385"/>
        <w:gridCol w:w="3843.753748564936"/>
        <w:tblGridChange w:id="0">
          <w:tblGrid>
            <w:gridCol w:w="757.7292335880697"/>
            <w:gridCol w:w="3444.2237890366805"/>
            <w:gridCol w:w="1308.8050398339385"/>
            <w:gridCol w:w="3843.753748564936"/>
          </w:tblGrid>
        </w:tblGridChange>
      </w:tblGrid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spacing w:after="240" w:before="240" w:lineRule="auto"/>
              <w:ind w:left="-440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spacing w:after="240" w:before="240" w:lineRule="auto"/>
              <w:ind w:left="-44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Опасность по Приказу №776н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spacing w:after="240" w:before="240" w:lineRule="auto"/>
              <w:ind w:left="-44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Код</w:t>
            </w:r>
          </w:p>
          <w:p w:rsidR="00000000" w:rsidDel="00000000" w:rsidP="00000000" w:rsidRDefault="00000000" w:rsidRPr="00000000" w14:paraId="00000367">
            <w:pPr>
              <w:spacing w:after="240" w:before="240" w:lineRule="auto"/>
              <w:ind w:lef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опасности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spacing w:after="240" w:before="240" w:lineRule="auto"/>
              <w:ind w:left="-44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Классификатор опасностей</w:t>
            </w:r>
          </w:p>
        </w:tc>
      </w:tr>
      <w:tr>
        <w:trPr>
          <w:cantSplit w:val="0"/>
          <w:trHeight w:val="168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Наличие микроорганизмов-продуцентов, препаратов, содержащих живые клетки и споры микроорганизмов в окружающей среде: воздухе, воде, на поверхностях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spacing w:after="240" w:before="240" w:lineRule="auto"/>
              <w:ind w:left="141.7322834645671" w:right="18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из-за воздействия микроорганизмов-продуцентов, препаратов, содержащих живые клетки и споры микроорганизмов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Патогенные микроорганизмы</w:t>
            </w:r>
          </w:p>
          <w:p w:rsidR="00000000" w:rsidDel="00000000" w:rsidP="00000000" w:rsidRDefault="00000000" w:rsidRPr="00000000" w14:paraId="0000036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заболевания, связанная с воздействием патогенных микроорганизмов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заражения вследствие инфекции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Скользкие, обледенелые, зажиренные, мокрые опорные поверхности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падения из-за потери равновесия при поскальзывании, при передвижении по скользким поверхностям или мокрым полам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Перепад высот, отсутствие ограждения на высоте свыше 5 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падения с высоты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падения из-за потери равновесия при спотыкании</w:t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падения в яму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падения из-за внезапного появления на пути следования большого перепада высот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падения с транспортного средства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Выполнение работ вблизи водоемов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19.01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утонуть в водоеме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Деятельность на палубе и за бортом судов, нефтяных платформ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Спасательные операции на воде и/или на льду.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Выполнение работ вблизи технологических емкостей, наполненных водой или иными технологическими жидкостями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утонуть в технологической емкости</w:t>
            </w:r>
          </w:p>
        </w:tc>
      </w:tr>
      <w:tr>
        <w:trPr>
          <w:cantSplit w:val="0"/>
          <w:trHeight w:val="113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Выполнение работ в момент естественного (природного) затопления шахты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19.02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утонуть в момент затопления шахты</w:t>
            </w:r>
          </w:p>
        </w:tc>
      </w:tr>
      <w:tr>
        <w:trPr>
          <w:cantSplit w:val="0"/>
          <w:trHeight w:val="113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Выполнение работ в момент технологического (вынужденного) затопления шахты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Выполнение работ в момент аварии, повлекшей за собой затопление шахты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Обрушение подземных конструкций при монтаже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23.02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обрушения подземных конструкций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Обрушение подземных конструкций при эксплуатации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Обрушение наземных конструкций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обрушения наземных конструкций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Транспортное средство, в том числе погрузчик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наезда на человека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травмирования в результате дорожно-транспортного происшествия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раздавливания человека, находящегося между двумя сближающимися транспортными средствами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опрокидывания транспортного средства при нарушении способов установки и строповки грузов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опрокидывания транспортного средства при проведении работ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от груза, перемещающегося во время движения транспортного средства, из-за несоблюдения правил его укладки и крепления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Подвижные части машин и механизмов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01.02.07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удара вращающимися или движущимися частями оборудования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01.02.06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удара элементами оборудования, которые могут отлететь из-за плохого закрепления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01.04.01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затягивания в подвижные части машин и механизмов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01.04.02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наматывания волос, частей одежды, средств индивидуальной защиты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01.05.01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движущегося абразивного элемента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01.05.03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пореза в результате воздействия движущихся режущих частей механизмов, машин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Вредные химические вещества в воздухе рабочей зоны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07.02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поражения легких от вдыхания вредных паров или газов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Образование токсичных паров при нагревании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Воздействие на кожные покровы смазочных масел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07.01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поражения кожи из-за попадания вредных веществ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Воздействие на кожные покровы обезжиривающих и чистящих веществ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Контакт с высокоопасными веществами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Воздействие химических веществ на кожу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Воздействие химических веществ на глаза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07.04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химического ожога роговицы глаза из-за попадания опасных веществ в глаза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Химические реакции веществ, приводящие к пожару и взрыву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ожога при взрыве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Недостаток кислорода в воздухе рабочей зоны в замкнутых технологических емкостях, из-за вытеснения его другими газами или жидкостями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недостатка кислорода в замкнутых технологических емкостях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недостатка кислорода из-за вытеснения его другими газами или жидкостями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недостатка кислорода в подземных сооружениях</w:t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недостатка кислорода в безвоздушных средах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Аэрозоли преимущественно фиброгенного действия (АПФД)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08.02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повреждения органов дыхания частицами пыли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08.01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пыли на глаза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08.03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пыли на кожу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Материал, жидкость или газ, имеющие высокую температуру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ожога из-за контакта с поверхностью имеющую высокую температуру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ожога из-за контакта с жидкостью имеющую высокую температуру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ожога из-за контакта с газом, имеющим высокую температуру</w:t>
            </w:r>
          </w:p>
        </w:tc>
      </w:tr>
      <w:tr>
        <w:trPr>
          <w:cantSplit w:val="0"/>
          <w:trHeight w:val="117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перегрева из- за воздействия повышенной температуры воздуха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ожога от воздействия открытого пламени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ожога роговицы глаза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03.01.07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ожога из-за контакта с расплавленным металлом</w:t>
            </w:r>
          </w:p>
        </w:tc>
      </w:tr>
      <w:tr>
        <w:trPr>
          <w:cantSplit w:val="0"/>
          <w:trHeight w:val="102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Поверхности, имеющие высокую температуру (воздействие конвективной теплоты)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ожога из-за контакта с поверхностью имеющую высокую температуру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Прямое воздействие солнечных лучей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теплового удара при прямом воздействии лучей солнца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солнечного ожога кожи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Охлажденная поверхность, охлаждённая жидкость или газ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заболевания из-за воздействия пониженной температуры воздуха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обморожения из-за контакта с поверхностью, имеющей низкую температуру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03.02.02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обморожения из-за контакта с жидкостью, имеющей низкую температуру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03.02.03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обморожения из-за контакта с газом, имеющим низкую температуру</w:t>
            </w:r>
          </w:p>
        </w:tc>
      </w:tr>
      <w:tr>
        <w:trPr>
          <w:cantSplit w:val="0"/>
          <w:trHeight w:val="16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Высокая влажность окружающей среды, в рабочей зоне, в том числе, связанная с климатом (воздействие влажности в виде тумана, росы, атмосферных осадков, конденсата, струй и капель жидкости)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влажности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Высокая или низкая скорость движения воздуха, в том числе, связанная с климатом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заболевания из-за воздействия движения воздуха пониженной температуры</w:t>
            </w:r>
          </w:p>
        </w:tc>
      </w:tr>
      <w:tr>
        <w:trPr>
          <w:cantSplit w:val="0"/>
          <w:trHeight w:val="26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Повышенное барометрическое давление (при выполнении водолазных спусков и кессонных работ, при подводном плавании в аквалангах, при лечении сжатым воздухом или кислородом в камерах повышенного давления и барокамерах, предназначенных для проведения хирургических операций)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повышенного барометрического давления</w:t>
            </w:r>
          </w:p>
        </w:tc>
      </w:tr>
      <w:tr>
        <w:trPr>
          <w:cantSplit w:val="0"/>
          <w:trHeight w:val="21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Пониженное барометрическое давление (пребывание на высоте в условиях пониженного барометрического давления и обусловленного этим уменьшения парциального давления газов, входящих в состав воздуха, в том числе кислорода)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пониженного барометрического давления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Резкое изменение барометрического давления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резкого изменения барометрического давления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Повышенный уровень шума и другие неблагоприятные характеристики шума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повышенного уровня и других неблагоприятных характеристики шума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Повышенный уровень ультразвуковых колебаний (воздушный и контактный ультразвук)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Повышенный уровень ультразвуковых колебаний (воздушный и контактный ультразвук)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Воздействие локальной вибрации при использовании ручных механизмов и инструментов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локальной вибрации</w:t>
            </w:r>
          </w:p>
        </w:tc>
      </w:tr>
      <w:tr>
        <w:trPr>
          <w:cantSplit w:val="0"/>
          <w:trHeight w:val="98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Воздействие общей вибрации (колебания всего тела, передающиеся с рабочего места).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общей вибрации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Груз, инструмент или предмет, перемещаемый или поднимаемый, в том числе на высоту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удара из-за падения перемещаемого груза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01.02.02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удара из-за падения случайных предметов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01.02.12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падения на ноги тяжелого предмета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01.02.05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spacing w:after="240" w:before="240" w:lineRule="auto"/>
              <w:ind w:left="141.7322834645671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удара тяжелым инструментом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Физические перегрузки при чрезмерных физических усилиях при подъеме предметов и деталей, при перемещении предметов и деталей, при стереотипных рабочих движениях и при статических нагрузках, при неудобной рабочей позе, в том числе при наклонах корпуса тела работника более чем на 30°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физических перегрузок при наклонах корпуса тела работника более 30°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физических перегрузок при неудобной рабочей позе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физических перегрузок при перемещении работника в пространстве, обусловленные технологическим процессом, в течение рабочей смены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физических перегрузок при статических нагрузках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физических перегрузок при стереотипных рабочих движениях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физических перегрузок при чрезмерных физических усилиях при подъеме предметов и деталей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физических перегрузок при чрезмерных физических усилиях при перемещении предметов и деталей</w:t>
            </w:r>
          </w:p>
        </w:tc>
      </w:tr>
      <w:tr>
        <w:trPr>
          <w:cantSplit w:val="0"/>
          <w:trHeight w:val="144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Монотонность труда при выполнении однообразных действий или непрерывной и устойчивой концентрации внимания в условиях дефицита сенсорных нагрузок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психических нагрузок, стрессов</w:t>
            </w:r>
          </w:p>
        </w:tc>
      </w:tr>
      <w:tr>
        <w:trPr>
          <w:cantSplit w:val="0"/>
          <w:trHeight w:val="9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Диспетчеризация процессов, связанная с длительной концентрацией внимания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психических нагрузок, стрессов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Дикие или домашние животные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укуса животным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разрыва животным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раздавливания животным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заражения животным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выделений животного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Наличие на рабочем месте паукообразных и насекомых, включая кровососущих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укуса насекомого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попадания в организм насекомого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инвазий гельминтов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2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Электрический ток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02.01.01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электрического тока при контакте с токоведущими частями, которые находятся под напряжением 1000 В и более.</w:t>
            </w:r>
          </w:p>
        </w:tc>
      </w:tr>
      <w:tr>
        <w:trPr>
          <w:cantSplit w:val="0"/>
          <w:trHeight w:val="119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02.01.02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воздействия электрического тока при контакте с токоведущими частями, которые находятся под напряжением до 1000 В.</w:t>
            </w:r>
          </w:p>
        </w:tc>
      </w:tr>
      <w:tr>
        <w:trPr>
          <w:cantSplit w:val="0"/>
          <w:trHeight w:val="14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B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02.01.03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1000 В и более.</w:t>
            </w:r>
          </w:p>
        </w:tc>
      </w:tr>
      <w:tr>
        <w:trPr>
          <w:cantSplit w:val="0"/>
          <w:trHeight w:val="14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02.01.04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02.02.04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поражения вследствие возникновения электрической дуги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Шаговое напряжение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02.02.01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попадания под шаговое напряжение</w:t>
            </w:r>
          </w:p>
        </w:tc>
      </w:tr>
      <w:tr>
        <w:trPr>
          <w:cantSplit w:val="0"/>
          <w:trHeight w:val="14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Искры, возникающие вследствие накопления статического электричества, в том числе при работе во взрывопожароопасной среде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воспламенения</w:t>
            </w:r>
          </w:p>
        </w:tc>
      </w:tr>
      <w:tr>
        <w:trPr>
          <w:cantSplit w:val="0"/>
          <w:trHeight w:val="192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E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Наведенное напряжение в отключенной электрической цепи (электромагнитное воздействие параллельной воздушной электрической линии или электричества, циркулирующего в контактной сети)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02.02.03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поражения током от наведенного напряжения на рабочем месте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Насилие от враждебно-настроенных работников/третьих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5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насилия от враждебно настроенных работников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ind w:left="-4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spacing w:after="240" w:before="240" w:lineRule="auto"/>
              <w:ind w:left="-44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spacing w:after="240" w:before="240" w:lineRule="auto"/>
              <w:ind w:left="141.73228346456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Опасность насилия от третьих лиц</w:t>
            </w:r>
          </w:p>
        </w:tc>
      </w:tr>
    </w:tbl>
    <w:p w:rsidR="00000000" w:rsidDel="00000000" w:rsidP="00000000" w:rsidRDefault="00000000" w:rsidRPr="00000000" w14:paraId="000004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4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6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  <w:t xml:space="preserve">Приложение 3</w:t>
      </w:r>
    </w:p>
    <w:p w:rsidR="00000000" w:rsidDel="00000000" w:rsidP="00000000" w:rsidRDefault="00000000" w:rsidRPr="00000000" w14:paraId="00000517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к Положению по идентификации</w:t>
      </w:r>
    </w:p>
    <w:p w:rsidR="00000000" w:rsidDel="00000000" w:rsidP="00000000" w:rsidRDefault="00000000" w:rsidRPr="00000000" w14:paraId="00000518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опасностей и оценке уровня</w:t>
      </w:r>
    </w:p>
    <w:p w:rsidR="00000000" w:rsidDel="00000000" w:rsidP="00000000" w:rsidRDefault="00000000" w:rsidRPr="00000000" w14:paraId="00000519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профессиональных рисков</w:t>
      </w:r>
    </w:p>
    <w:p w:rsidR="00000000" w:rsidDel="00000000" w:rsidP="00000000" w:rsidRDefault="00000000" w:rsidRPr="00000000" w14:paraId="0000051A">
      <w:pPr>
        <w:spacing w:after="240" w:before="240" w:line="276" w:lineRule="auto"/>
        <w:ind w:firstLine="28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Матрица определения уровня риска</w:t>
      </w:r>
    </w:p>
    <w:tbl>
      <w:tblPr>
        <w:tblStyle w:val="Table5"/>
        <w:tblW w:w="9355.22583256638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94.62380270648"/>
        <w:gridCol w:w="1800"/>
        <w:gridCol w:w="1410"/>
        <w:gridCol w:w="1063.012705798139"/>
        <w:gridCol w:w="1133.8802195180149"/>
        <w:gridCol w:w="1184.4998721750692"/>
        <w:gridCol w:w="1569.2092323686813"/>
        <w:tblGridChange w:id="0">
          <w:tblGrid>
            <w:gridCol w:w="1194.62380270648"/>
            <w:gridCol w:w="1800"/>
            <w:gridCol w:w="1410"/>
            <w:gridCol w:w="1063.012705798139"/>
            <w:gridCol w:w="1133.8802195180149"/>
            <w:gridCol w:w="1184.4998721750692"/>
            <w:gridCol w:w="1569.2092323686813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spacing w:after="240" w:befor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6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Тяжесть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Вероятность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3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4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5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6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7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8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B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Пренебрежимо малый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C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Низкий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D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Средний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E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Высокий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2F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Экстремальный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31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С5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С10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В15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В20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В25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38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Экстремальная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3F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5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Н4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С8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С12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В16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В20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46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Высокая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4D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5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E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Н3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С6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С9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С12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В15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54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Средняя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5B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5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Н2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5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Н4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С6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F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С8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С10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62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Низкая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69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5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Н1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5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Н2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5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Н3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0b05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Н4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С5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570">
            <w:pPr>
              <w:spacing w:after="240" w:before="240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Пренебрежимо малая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6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7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8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9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  <w:t xml:space="preserve">Приложение 4(ОБРАЗЕЦ)</w:t>
      </w:r>
    </w:p>
    <w:p w:rsidR="00000000" w:rsidDel="00000000" w:rsidP="00000000" w:rsidRDefault="00000000" w:rsidRPr="00000000" w14:paraId="0000057A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к Положению по идентификации</w:t>
      </w:r>
    </w:p>
    <w:p w:rsidR="00000000" w:rsidDel="00000000" w:rsidP="00000000" w:rsidRDefault="00000000" w:rsidRPr="00000000" w14:paraId="0000057B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опасностей и оценке уровня</w:t>
      </w:r>
    </w:p>
    <w:p w:rsidR="00000000" w:rsidDel="00000000" w:rsidP="00000000" w:rsidRDefault="00000000" w:rsidRPr="00000000" w14:paraId="0000057C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профессиональных рисков</w:t>
      </w:r>
    </w:p>
    <w:tbl>
      <w:tblPr>
        <w:tblStyle w:val="Table6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D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НАЗВАНИЕ ПРЕДПРИЯТИЯ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E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ИНН, Адрес</w:t>
            </w:r>
          </w:p>
        </w:tc>
      </w:tr>
    </w:tbl>
    <w:p w:rsidR="00000000" w:rsidDel="00000000" w:rsidP="00000000" w:rsidRDefault="00000000" w:rsidRPr="00000000" w14:paraId="0000057F">
      <w:pPr>
        <w:spacing w:after="240" w:before="24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КАРТА №</w:t>
      </w:r>
    </w:p>
    <w:p w:rsidR="00000000" w:rsidDel="00000000" w:rsidP="00000000" w:rsidRDefault="00000000" w:rsidRPr="00000000" w14:paraId="00000580">
      <w:pPr>
        <w:spacing w:after="240" w:before="24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оценки профессиональных рисков</w:t>
      </w:r>
    </w:p>
    <w:tbl>
      <w:tblPr>
        <w:tblStyle w:val="Table7"/>
        <w:tblW w:w="891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380"/>
        <w:gridCol w:w="1530"/>
        <w:tblGridChange w:id="0">
          <w:tblGrid>
            <w:gridCol w:w="7380"/>
            <w:gridCol w:w="1530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1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2">
            <w:pPr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19479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3">
            <w:pPr>
              <w:spacing w:after="240" w:before="240"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Наименование профессии (должности) работника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4">
            <w:pPr>
              <w:spacing w:after="240" w:before="24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Код ОК-016-94</w:t>
            </w:r>
          </w:p>
        </w:tc>
      </w:tr>
    </w:tbl>
    <w:p w:rsidR="00000000" w:rsidDel="00000000" w:rsidP="00000000" w:rsidRDefault="00000000" w:rsidRPr="00000000" w14:paraId="00000585">
      <w:pPr>
        <w:spacing w:after="24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Наименование структурного подразделения:</w:t>
      </w:r>
    </w:p>
    <w:p w:rsidR="00000000" w:rsidDel="00000000" w:rsidP="00000000" w:rsidRDefault="00000000" w:rsidRPr="00000000" w14:paraId="00000586">
      <w:pPr>
        <w:spacing w:after="24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Строка 010. Численность работающих:</w:t>
      </w:r>
    </w:p>
    <w:tbl>
      <w:tblPr>
        <w:tblStyle w:val="Table8"/>
        <w:tblW w:w="315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55"/>
        <w:gridCol w:w="795"/>
        <w:tblGridChange w:id="0">
          <w:tblGrid>
            <w:gridCol w:w="2355"/>
            <w:gridCol w:w="795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7">
            <w:pPr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Всего работников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8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589">
      <w:pPr>
        <w:spacing w:after="240" w:before="240" w:lineRule="auto"/>
        <w:rPr>
          <w:sz w:val="2"/>
          <w:szCs w:val="2"/>
        </w:rPr>
      </w:pPr>
      <w:r w:rsidDel="00000000" w:rsidR="00000000" w:rsidRPr="00000000">
        <w:rPr>
          <w:sz w:val="2"/>
          <w:szCs w:val="2"/>
          <w:rtl w:val="0"/>
        </w:rPr>
        <w:t xml:space="preserve"> </w:t>
      </w:r>
    </w:p>
    <w:p w:rsidR="00000000" w:rsidDel="00000000" w:rsidP="00000000" w:rsidRDefault="00000000" w:rsidRPr="00000000" w14:paraId="0000058A">
      <w:pPr>
        <w:spacing w:after="12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Строка 020. Выполняемые работы:</w:t>
      </w:r>
    </w:p>
    <w:tbl>
      <w:tblPr>
        <w:tblStyle w:val="Table9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0"/>
        <w:gridCol w:w="2610"/>
        <w:gridCol w:w="4230"/>
        <w:gridCol w:w="1605"/>
        <w:tblGridChange w:id="0">
          <w:tblGrid>
            <w:gridCol w:w="450"/>
            <w:gridCol w:w="2610"/>
            <w:gridCol w:w="4230"/>
            <w:gridCol w:w="1605"/>
          </w:tblGrid>
        </w:tblGridChange>
      </w:tblGrid>
      <w:tr>
        <w:trPr>
          <w:cantSplit w:val="0"/>
          <w:trHeight w:val="14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D">
            <w:pPr>
              <w:spacing w:after="240" w:before="24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Выполняемые работы/</w:t>
            </w:r>
          </w:p>
          <w:p w:rsidR="00000000" w:rsidDel="00000000" w:rsidP="00000000" w:rsidRDefault="00000000" w:rsidRPr="00000000" w14:paraId="0000058E">
            <w:pPr>
              <w:spacing w:after="240" w:before="24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Места выполнения работ/</w:t>
            </w:r>
          </w:p>
          <w:p w:rsidR="00000000" w:rsidDel="00000000" w:rsidP="00000000" w:rsidRDefault="00000000" w:rsidRPr="00000000" w14:paraId="0000058F">
            <w:pPr>
              <w:spacing w:after="240" w:before="24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Нештатные и аварийные ситуации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1">
            <w:pPr>
              <w:spacing w:after="240" w:before="24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Источник опасности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3">
            <w:pPr>
              <w:spacing w:after="240" w:before="24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Комментарий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4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5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6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7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4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59C">
      <w:pPr>
        <w:spacing w:after="24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Строка 030. Идентифицированные опасности и оцененные профессиональные риски:</w:t>
      </w:r>
    </w:p>
    <w:tbl>
      <w:tblPr>
        <w:tblStyle w:val="Table10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0"/>
        <w:gridCol w:w="1410"/>
        <w:gridCol w:w="1725"/>
        <w:gridCol w:w="1275"/>
        <w:gridCol w:w="1500"/>
        <w:gridCol w:w="1080"/>
        <w:gridCol w:w="1425"/>
        <w:tblGridChange w:id="0">
          <w:tblGrid>
            <w:gridCol w:w="480"/>
            <w:gridCol w:w="1410"/>
            <w:gridCol w:w="1725"/>
            <w:gridCol w:w="1275"/>
            <w:gridCol w:w="1500"/>
            <w:gridCol w:w="1080"/>
            <w:gridCol w:w="1425"/>
          </w:tblGrid>
        </w:tblGridChange>
      </w:tblGrid>
      <w:tr>
        <w:trPr>
          <w:cantSplit w:val="0"/>
          <w:trHeight w:val="9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D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E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Опасность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F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Выполняемая работа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0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Источник риска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1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Меры управления риском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2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Оценка уровня риска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3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Отношение к риску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4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5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6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7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8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9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A">
            <w:pPr>
              <w:spacing w:after="240" w:befor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7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B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C">
            <w:pPr>
              <w:spacing w:after="6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D">
            <w:pPr>
              <w:spacing w:after="6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E">
            <w:pPr>
              <w:spacing w:after="6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F">
            <w:pPr>
              <w:spacing w:after="6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0">
            <w:pPr>
              <w:spacing w:after="6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1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5B2">
      <w:pPr>
        <w:spacing w:after="24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Строка 040. Перечень нормативных правовых актов и документов использованных при оценке профессиональных рисков:</w:t>
      </w:r>
    </w:p>
    <w:p w:rsidR="00000000" w:rsidDel="00000000" w:rsidP="00000000" w:rsidRDefault="00000000" w:rsidRPr="00000000" w14:paraId="000005B3">
      <w:pPr>
        <w:spacing w:after="24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1.</w:t>
      </w:r>
    </w:p>
    <w:p w:rsidR="00000000" w:rsidDel="00000000" w:rsidP="00000000" w:rsidRDefault="00000000" w:rsidRPr="00000000" w14:paraId="000005B4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Дата составления карты: </w:t>
      </w:r>
      <w:r w:rsidDel="00000000" w:rsidR="00000000" w:rsidRPr="00000000">
        <w:rPr>
          <w:sz w:val="22"/>
          <w:szCs w:val="22"/>
          <w:rtl w:val="0"/>
        </w:rPr>
        <w:t xml:space="preserve">_____</w:t>
      </w:r>
    </w:p>
    <w:p w:rsidR="00000000" w:rsidDel="00000000" w:rsidP="00000000" w:rsidRDefault="00000000" w:rsidRPr="00000000" w14:paraId="000005B5">
      <w:pPr>
        <w:spacing w:after="24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Работники, проводившие оценку профессиональных рисков:</w:t>
      </w:r>
    </w:p>
    <w:tbl>
      <w:tblPr>
        <w:tblStyle w:val="Table11"/>
        <w:tblW w:w="891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25"/>
        <w:gridCol w:w="330"/>
        <w:gridCol w:w="2475"/>
        <w:gridCol w:w="345"/>
        <w:gridCol w:w="1515"/>
        <w:gridCol w:w="345"/>
        <w:gridCol w:w="1275"/>
        <w:tblGridChange w:id="0">
          <w:tblGrid>
            <w:gridCol w:w="2625"/>
            <w:gridCol w:w="330"/>
            <w:gridCol w:w="2475"/>
            <w:gridCol w:w="345"/>
            <w:gridCol w:w="1515"/>
            <w:gridCol w:w="345"/>
            <w:gridCol w:w="1275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6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7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8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9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A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B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C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(должность)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(Ф.И.О.)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</w:p>
        </w:tc>
      </w:tr>
    </w:tbl>
    <w:p w:rsidR="00000000" w:rsidDel="00000000" w:rsidP="00000000" w:rsidRDefault="00000000" w:rsidRPr="00000000" w14:paraId="000005C4">
      <w:pPr>
        <w:spacing w:after="240" w:before="240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С результатами оценки профессиональных рисков ознакомлен(ы):</w:t>
      </w:r>
    </w:p>
    <w:tbl>
      <w:tblPr>
        <w:tblStyle w:val="Table12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0"/>
        <w:gridCol w:w="3915"/>
        <w:gridCol w:w="405"/>
        <w:gridCol w:w="1950"/>
        <w:gridCol w:w="390"/>
        <w:gridCol w:w="1845"/>
        <w:tblGridChange w:id="0">
          <w:tblGrid>
            <w:gridCol w:w="390"/>
            <w:gridCol w:w="3915"/>
            <w:gridCol w:w="405"/>
            <w:gridCol w:w="1950"/>
            <w:gridCol w:w="390"/>
            <w:gridCol w:w="1845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5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6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7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8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9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A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B">
            <w:pPr>
              <w:spacing w:after="240" w:befor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(Ф.И.О.)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</w:p>
        </w:tc>
      </w:tr>
    </w:tbl>
    <w:p w:rsidR="00000000" w:rsidDel="00000000" w:rsidP="00000000" w:rsidRDefault="00000000" w:rsidRPr="00000000" w14:paraId="000005D1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2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3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4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5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6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7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8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9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A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B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C">
      <w:pPr>
        <w:spacing w:after="240" w:before="240" w:line="276" w:lineRule="auto"/>
        <w:ind w:firstLine="28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D">
      <w:pPr>
        <w:spacing w:after="0" w:before="0" w:line="276" w:lineRule="auto"/>
        <w:ind w:firstLine="280"/>
        <w:jc w:val="right"/>
        <w:rPr/>
      </w:pPr>
      <w:r w:rsidDel="00000000" w:rsidR="00000000" w:rsidRPr="00000000">
        <w:rPr>
          <w:rtl w:val="0"/>
        </w:rPr>
        <w:t xml:space="preserve">Приложение 5(ОБРАЗЕЦ)</w:t>
      </w:r>
    </w:p>
    <w:p w:rsidR="00000000" w:rsidDel="00000000" w:rsidP="00000000" w:rsidRDefault="00000000" w:rsidRPr="00000000" w14:paraId="000005DE">
      <w:pPr>
        <w:spacing w:after="0" w:before="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к Положению по идентификации</w:t>
      </w:r>
    </w:p>
    <w:p w:rsidR="00000000" w:rsidDel="00000000" w:rsidP="00000000" w:rsidRDefault="00000000" w:rsidRPr="00000000" w14:paraId="000005DF">
      <w:pPr>
        <w:spacing w:after="0" w:before="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опасностей и оценке уровня</w:t>
      </w:r>
    </w:p>
    <w:p w:rsidR="00000000" w:rsidDel="00000000" w:rsidP="00000000" w:rsidRDefault="00000000" w:rsidRPr="00000000" w14:paraId="000005E0">
      <w:pPr>
        <w:spacing w:after="0" w:before="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профессиональных рисков</w:t>
      </w:r>
    </w:p>
    <w:p w:rsidR="00000000" w:rsidDel="00000000" w:rsidP="00000000" w:rsidRDefault="00000000" w:rsidRPr="00000000" w14:paraId="000005E1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Утверждаю:</w:t>
      </w:r>
    </w:p>
    <w:p w:rsidR="00000000" w:rsidDel="00000000" w:rsidP="00000000" w:rsidRDefault="00000000" w:rsidRPr="00000000" w14:paraId="000005E2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___________________ ___________________</w:t>
      </w:r>
    </w:p>
    <w:p w:rsidR="00000000" w:rsidDel="00000000" w:rsidP="00000000" w:rsidRDefault="00000000" w:rsidRPr="00000000" w14:paraId="000005E3">
      <w:pPr>
        <w:spacing w:after="240" w:before="240" w:lineRule="auto"/>
        <w:ind w:left="11060" w:firstLine="0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 предприятия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5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ИНН                    </w:t>
              <w:tab/>
              <w:t xml:space="preserve">, Адрес                 </w:t>
              <w:tab/>
            </w:r>
          </w:p>
        </w:tc>
      </w:tr>
    </w:tbl>
    <w:p w:rsidR="00000000" w:rsidDel="00000000" w:rsidP="00000000" w:rsidRDefault="00000000" w:rsidRPr="00000000" w14:paraId="000005E6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Реестр опасностей предприятия</w:t>
      </w:r>
    </w:p>
    <w:p w:rsidR="00000000" w:rsidDel="00000000" w:rsidP="00000000" w:rsidRDefault="00000000" w:rsidRPr="00000000" w14:paraId="000005E7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Опасности, действующие на работников предприятия</w:t>
      </w:r>
    </w:p>
    <w:tbl>
      <w:tblPr>
        <w:tblStyle w:val="Table14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5"/>
        <w:gridCol w:w="1710"/>
        <w:gridCol w:w="1515"/>
        <w:gridCol w:w="1035"/>
        <w:gridCol w:w="1140"/>
        <w:gridCol w:w="1185"/>
        <w:gridCol w:w="1665"/>
        <w:tblGridChange w:id="0">
          <w:tblGrid>
            <w:gridCol w:w="645"/>
            <w:gridCol w:w="1710"/>
            <w:gridCol w:w="1515"/>
            <w:gridCol w:w="1035"/>
            <w:gridCol w:w="1140"/>
            <w:gridCol w:w="1185"/>
            <w:gridCol w:w="1665"/>
          </w:tblGrid>
        </w:tblGridChange>
      </w:tblGrid>
      <w:tr>
        <w:trPr>
          <w:cantSplit w:val="0"/>
          <w:trHeight w:val="96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8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№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Опасность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Количество работников/</w:t>
            </w:r>
          </w:p>
          <w:p w:rsidR="00000000" w:rsidDel="00000000" w:rsidP="00000000" w:rsidRDefault="00000000" w:rsidRPr="00000000" w14:paraId="000005E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Рабочих мест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Распределение работников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Интегральная оценка уровня риска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Низкий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Средний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Высокий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7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8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9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A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B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C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D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E">
            <w:pPr>
              <w:spacing w:after="6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F">
            <w:pPr>
              <w:spacing w:after="6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0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1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2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3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4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5">
            <w:pPr>
              <w:spacing w:after="60" w:lineRule="auto"/>
              <w:ind w:left="720" w:hanging="3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6">
            <w:pPr>
              <w:spacing w:after="6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7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8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9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A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B">
            <w:pPr>
              <w:spacing w:after="6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60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Работники, проводившие оценку профессиональных рисков:</w:t>
      </w:r>
    </w:p>
    <w:tbl>
      <w:tblPr>
        <w:tblStyle w:val="Table15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25"/>
        <w:gridCol w:w="330"/>
        <w:gridCol w:w="2415"/>
        <w:gridCol w:w="330"/>
        <w:gridCol w:w="1575"/>
        <w:gridCol w:w="330"/>
        <w:gridCol w:w="1290"/>
        <w:tblGridChange w:id="0">
          <w:tblGrid>
            <w:gridCol w:w="2625"/>
            <w:gridCol w:w="330"/>
            <w:gridCol w:w="2415"/>
            <w:gridCol w:w="330"/>
            <w:gridCol w:w="1575"/>
            <w:gridCol w:w="330"/>
            <w:gridCol w:w="12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(должность)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(Ф.И.О.)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(дата)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(должность)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(Ф.И.О.)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(дата)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(должность)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(Ф.И.О.)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(дата)</w:t>
            </w:r>
          </w:p>
        </w:tc>
      </w:tr>
    </w:tbl>
    <w:p w:rsidR="00000000" w:rsidDel="00000000" w:rsidP="00000000" w:rsidRDefault="00000000" w:rsidRPr="00000000" w14:paraId="000006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6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639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A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B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C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D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E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F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0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1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2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3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4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5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6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7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8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9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A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B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C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D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E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F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0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1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Приложение 6(ОБРАЗЕЦ)</w:t>
      </w:r>
    </w:p>
    <w:p w:rsidR="00000000" w:rsidDel="00000000" w:rsidP="00000000" w:rsidRDefault="00000000" w:rsidRPr="00000000" w14:paraId="00000652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к Положению по идентификации</w:t>
      </w:r>
    </w:p>
    <w:p w:rsidR="00000000" w:rsidDel="00000000" w:rsidP="00000000" w:rsidRDefault="00000000" w:rsidRPr="00000000" w14:paraId="00000653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опасностей и оценке уровня</w:t>
      </w:r>
    </w:p>
    <w:p w:rsidR="00000000" w:rsidDel="00000000" w:rsidP="00000000" w:rsidRDefault="00000000" w:rsidRPr="00000000" w14:paraId="00000654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профессиональных рисков</w:t>
      </w:r>
    </w:p>
    <w:p w:rsidR="00000000" w:rsidDel="00000000" w:rsidP="00000000" w:rsidRDefault="00000000" w:rsidRPr="00000000" w14:paraId="00000655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Утверждаю:</w:t>
      </w:r>
    </w:p>
    <w:p w:rsidR="00000000" w:rsidDel="00000000" w:rsidP="00000000" w:rsidRDefault="00000000" w:rsidRPr="00000000" w14:paraId="00000656">
      <w:pPr>
        <w:spacing w:after="240" w:before="240" w:line="276" w:lineRule="auto"/>
        <w:ind w:left="-420" w:firstLine="0"/>
        <w:jc w:val="right"/>
        <w:rPr/>
      </w:pPr>
      <w:r w:rsidDel="00000000" w:rsidR="00000000" w:rsidRPr="00000000">
        <w:rPr>
          <w:rtl w:val="0"/>
        </w:rPr>
        <w:t xml:space="preserve">___________________ ___________________</w:t>
      </w:r>
    </w:p>
    <w:p w:rsidR="00000000" w:rsidDel="00000000" w:rsidP="00000000" w:rsidRDefault="00000000" w:rsidRPr="00000000" w14:paraId="00000657">
      <w:pPr>
        <w:spacing w:after="240" w:before="240" w:lineRule="auto"/>
        <w:ind w:left="11060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6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8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 предприятия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9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ИНН                    </w:t>
              <w:tab/>
              <w:t xml:space="preserve">, Адрес                 </w:t>
              <w:tab/>
            </w:r>
          </w:p>
        </w:tc>
      </w:tr>
    </w:tbl>
    <w:p w:rsidR="00000000" w:rsidDel="00000000" w:rsidP="00000000" w:rsidRDefault="00000000" w:rsidRPr="00000000" w14:paraId="0000065A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65B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Перечень мер по исключению, снижению или контролю уровней рисков</w:t>
      </w:r>
    </w:p>
    <w:p w:rsidR="00000000" w:rsidDel="00000000" w:rsidP="00000000" w:rsidRDefault="00000000" w:rsidRPr="00000000" w14:paraId="0000065C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tbl>
      <w:tblPr>
        <w:tblStyle w:val="Table17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0"/>
        <w:gridCol w:w="1665"/>
        <w:gridCol w:w="2100"/>
        <w:gridCol w:w="2295"/>
        <w:gridCol w:w="2355"/>
        <w:tblGridChange w:id="0">
          <w:tblGrid>
            <w:gridCol w:w="480"/>
            <w:gridCol w:w="1665"/>
            <w:gridCol w:w="2100"/>
            <w:gridCol w:w="2295"/>
            <w:gridCol w:w="23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D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E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Опасность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F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Мероприятия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0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Периодичность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1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Ответственный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2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5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6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67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Работники, проводившие оценку профессиональных рисков:</w:t>
      </w:r>
    </w:p>
    <w:tbl>
      <w:tblPr>
        <w:tblStyle w:val="Table18"/>
        <w:tblW w:w="889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25"/>
        <w:gridCol w:w="330"/>
        <w:gridCol w:w="2415"/>
        <w:gridCol w:w="330"/>
        <w:gridCol w:w="1575"/>
        <w:gridCol w:w="330"/>
        <w:gridCol w:w="1290"/>
        <w:tblGridChange w:id="0">
          <w:tblGrid>
            <w:gridCol w:w="2625"/>
            <w:gridCol w:w="330"/>
            <w:gridCol w:w="2415"/>
            <w:gridCol w:w="330"/>
            <w:gridCol w:w="1575"/>
            <w:gridCol w:w="330"/>
            <w:gridCol w:w="12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(должность)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(Ф.И.О.)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(дата)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(должность)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(Ф.И.О.)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(дата)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(должность)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(Ф.И.О.)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(подпись)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(дата)</w:t>
            </w:r>
          </w:p>
        </w:tc>
      </w:tr>
    </w:tbl>
    <w:p w:rsidR="00000000" w:rsidDel="00000000" w:rsidP="00000000" w:rsidRDefault="00000000" w:rsidRPr="00000000" w14:paraId="000006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6A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6A3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134" w:left="1701" w:right="850" w:header="709" w:footer="709"/>
      <w:pgNumType w:start="3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Gungsuh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432" w:hanging="432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tabs>
        <w:tab w:val="left" w:pos="1080"/>
      </w:tabs>
      <w:ind w:left="720" w:right="-6" w:hanging="360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  <w:ind w:left="864" w:hanging="864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  <w:ind w:left="1008" w:hanging="1008"/>
    </w:pPr>
    <w:rPr>
      <w:rFonts w:ascii="Cambria" w:cs="Cambria" w:eastAsia="Cambria" w:hAnsi="Cambria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  <w:ind w:left="1152" w:hanging="1152"/>
    </w:pPr>
    <w:rPr>
      <w:rFonts w:ascii="Cambria" w:cs="Cambria" w:eastAsia="Cambria" w:hAnsi="Cambria"/>
      <w:i w:val="1"/>
      <w:color w:val="243f6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a0" w:default="1">
    <w:name w:val="Normal"/>
    <w:qFormat w:val="1"/>
    <w:rsid w:val="00806111"/>
    <w:rPr>
      <w:sz w:val="24"/>
      <w:szCs w:val="24"/>
    </w:rPr>
  </w:style>
  <w:style w:type="paragraph" w:styleId="1">
    <w:name w:val="heading 1"/>
    <w:basedOn w:val="a0"/>
    <w:next w:val="a0"/>
    <w:link w:val="10"/>
    <w:autoRedefine w:val="1"/>
    <w:uiPriority w:val="9"/>
    <w:qFormat w:val="1"/>
    <w:rsid w:val="004253ED"/>
    <w:pPr>
      <w:keepNext w:val="1"/>
      <w:numPr>
        <w:numId w:val="2"/>
      </w:numPr>
      <w:spacing w:line="360" w:lineRule="auto"/>
      <w:outlineLvl w:val="0"/>
    </w:pPr>
    <w:rPr>
      <w:b w:val="1"/>
      <w:sz w:val="21"/>
      <w:szCs w:val="20"/>
    </w:rPr>
  </w:style>
  <w:style w:type="paragraph" w:styleId="2">
    <w:name w:val="heading 2"/>
    <w:basedOn w:val="a0"/>
    <w:next w:val="a0"/>
    <w:link w:val="20"/>
    <w:autoRedefine w:val="1"/>
    <w:uiPriority w:val="9"/>
    <w:qFormat w:val="1"/>
    <w:rsid w:val="00445C74"/>
    <w:pPr>
      <w:keepNext w:val="1"/>
      <w:numPr>
        <w:numId w:val="3"/>
      </w:numPr>
      <w:tabs>
        <w:tab w:val="left" w:pos="1080"/>
      </w:tabs>
      <w:ind w:right="-6"/>
      <w:outlineLvl w:val="1"/>
    </w:pPr>
    <w:rPr>
      <w:b w:val="1"/>
      <w:sz w:val="28"/>
      <w:szCs w:val="20"/>
    </w:rPr>
  </w:style>
  <w:style w:type="paragraph" w:styleId="3">
    <w:name w:val="heading 3"/>
    <w:basedOn w:val="a0"/>
    <w:next w:val="a0"/>
    <w:link w:val="30"/>
    <w:uiPriority w:val="9"/>
    <w:qFormat w:val="1"/>
    <w:rsid w:val="00466E5F"/>
    <w:pPr>
      <w:keepNext w:val="1"/>
      <w:numPr>
        <w:ilvl w:val="2"/>
        <w:numId w:val="2"/>
      </w:numPr>
      <w:spacing w:after="60" w:before="240"/>
      <w:outlineLvl w:val="2"/>
    </w:pPr>
    <w:rPr>
      <w:b w:val="1"/>
      <w:sz w:val="26"/>
      <w:szCs w:val="20"/>
    </w:rPr>
  </w:style>
  <w:style w:type="paragraph" w:styleId="4">
    <w:name w:val="heading 4"/>
    <w:basedOn w:val="a0"/>
    <w:next w:val="a0"/>
    <w:link w:val="40"/>
    <w:uiPriority w:val="9"/>
    <w:qFormat w:val="1"/>
    <w:rsid w:val="006F780A"/>
    <w:pPr>
      <w:keepNext w:val="1"/>
      <w:keepLines w:val="1"/>
      <w:numPr>
        <w:ilvl w:val="3"/>
        <w:numId w:val="2"/>
      </w:numPr>
      <w:spacing w:before="200"/>
      <w:outlineLvl w:val="3"/>
    </w:pPr>
    <w:rPr>
      <w:rFonts w:ascii="Cambria" w:hAnsi="Cambria"/>
      <w:b w:val="1"/>
      <w:i w:val="1"/>
      <w:color w:val="4f81bd"/>
      <w:szCs w:val="20"/>
    </w:rPr>
  </w:style>
  <w:style w:type="paragraph" w:styleId="5">
    <w:name w:val="heading 5"/>
    <w:basedOn w:val="a0"/>
    <w:next w:val="a0"/>
    <w:link w:val="50"/>
    <w:uiPriority w:val="9"/>
    <w:qFormat w:val="1"/>
    <w:rsid w:val="006F780A"/>
    <w:pPr>
      <w:keepNext w:val="1"/>
      <w:keepLines w:val="1"/>
      <w:numPr>
        <w:ilvl w:val="4"/>
        <w:numId w:val="2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6">
    <w:name w:val="heading 6"/>
    <w:basedOn w:val="a0"/>
    <w:next w:val="a0"/>
    <w:link w:val="60"/>
    <w:uiPriority w:val="9"/>
    <w:qFormat w:val="1"/>
    <w:rsid w:val="006F780A"/>
    <w:pPr>
      <w:keepNext w:val="1"/>
      <w:keepLines w:val="1"/>
      <w:numPr>
        <w:ilvl w:val="5"/>
        <w:numId w:val="2"/>
      </w:numPr>
      <w:spacing w:before="200"/>
      <w:outlineLvl w:val="5"/>
    </w:pPr>
    <w:rPr>
      <w:rFonts w:ascii="Cambria" w:hAnsi="Cambria"/>
      <w:i w:val="1"/>
      <w:color w:val="243f60"/>
      <w:szCs w:val="20"/>
    </w:rPr>
  </w:style>
  <w:style w:type="paragraph" w:styleId="7">
    <w:name w:val="heading 7"/>
    <w:basedOn w:val="a0"/>
    <w:next w:val="a0"/>
    <w:link w:val="70"/>
    <w:uiPriority w:val="9"/>
    <w:qFormat w:val="1"/>
    <w:rsid w:val="008E7550"/>
    <w:pPr>
      <w:numPr>
        <w:ilvl w:val="6"/>
        <w:numId w:val="2"/>
      </w:numPr>
      <w:spacing w:after="60" w:before="240"/>
      <w:outlineLvl w:val="6"/>
    </w:pPr>
    <w:rPr>
      <w:szCs w:val="20"/>
    </w:rPr>
  </w:style>
  <w:style w:type="paragraph" w:styleId="8">
    <w:name w:val="heading 8"/>
    <w:basedOn w:val="a0"/>
    <w:next w:val="a0"/>
    <w:link w:val="80"/>
    <w:uiPriority w:val="9"/>
    <w:qFormat w:val="1"/>
    <w:rsid w:val="006F780A"/>
    <w:pPr>
      <w:keepNext w:val="1"/>
      <w:keepLines w:val="1"/>
      <w:numPr>
        <w:ilvl w:val="7"/>
        <w:numId w:val="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 w:val="1"/>
    <w:rsid w:val="006F780A"/>
    <w:pPr>
      <w:keepNext w:val="1"/>
      <w:keepLines w:val="1"/>
      <w:numPr>
        <w:ilvl w:val="8"/>
        <w:numId w:val="2"/>
      </w:numPr>
      <w:spacing w:before="200"/>
      <w:outlineLvl w:val="8"/>
    </w:pPr>
    <w:rPr>
      <w:rFonts w:ascii="Cambria" w:hAnsi="Cambria"/>
      <w:i w:val="1"/>
      <w:color w:val="404040"/>
      <w:sz w:val="20"/>
      <w:szCs w:val="20"/>
    </w:rPr>
  </w:style>
  <w:style w:type="character" w:styleId="a1" w:default="1">
    <w:name w:val="Default Paragraph Font"/>
    <w:uiPriority w:val="1"/>
    <w:semiHidden w:val="1"/>
    <w:unhideWhenUsed w:val="1"/>
  </w:style>
  <w:style w:type="table" w:styleId="a2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3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1"/>
    <w:link w:val="1"/>
    <w:uiPriority w:val="99"/>
    <w:locked w:val="1"/>
    <w:rsid w:val="004253ED"/>
    <w:rPr>
      <w:b w:val="1"/>
      <w:sz w:val="21"/>
      <w:szCs w:val="20"/>
    </w:rPr>
  </w:style>
  <w:style w:type="character" w:styleId="20" w:customStyle="1">
    <w:name w:val="Заголовок 2 Знак"/>
    <w:basedOn w:val="a1"/>
    <w:link w:val="2"/>
    <w:uiPriority w:val="99"/>
    <w:locked w:val="1"/>
    <w:rsid w:val="00445C74"/>
    <w:rPr>
      <w:b w:val="1"/>
      <w:sz w:val="28"/>
      <w:szCs w:val="20"/>
    </w:rPr>
  </w:style>
  <w:style w:type="character" w:styleId="30" w:customStyle="1">
    <w:name w:val="Заголовок 3 Знак"/>
    <w:basedOn w:val="a1"/>
    <w:link w:val="3"/>
    <w:uiPriority w:val="99"/>
    <w:locked w:val="1"/>
    <w:rsid w:val="00BA75E5"/>
    <w:rPr>
      <w:b w:val="1"/>
      <w:sz w:val="26"/>
      <w:szCs w:val="20"/>
    </w:rPr>
  </w:style>
  <w:style w:type="character" w:styleId="40" w:customStyle="1">
    <w:name w:val="Заголовок 4 Знак"/>
    <w:basedOn w:val="a1"/>
    <w:link w:val="4"/>
    <w:uiPriority w:val="99"/>
    <w:locked w:val="1"/>
    <w:rsid w:val="006F780A"/>
    <w:rPr>
      <w:rFonts w:ascii="Cambria" w:hAnsi="Cambria"/>
      <w:b w:val="1"/>
      <w:i w:val="1"/>
      <w:color w:val="4f81bd"/>
      <w:sz w:val="24"/>
      <w:szCs w:val="20"/>
    </w:rPr>
  </w:style>
  <w:style w:type="character" w:styleId="50" w:customStyle="1">
    <w:name w:val="Заголовок 5 Знак"/>
    <w:basedOn w:val="a1"/>
    <w:link w:val="5"/>
    <w:uiPriority w:val="99"/>
    <w:locked w:val="1"/>
    <w:rsid w:val="006F780A"/>
    <w:rPr>
      <w:rFonts w:ascii="Cambria" w:hAnsi="Cambria"/>
      <w:color w:val="243f60"/>
      <w:sz w:val="24"/>
      <w:szCs w:val="20"/>
    </w:rPr>
  </w:style>
  <w:style w:type="character" w:styleId="60" w:customStyle="1">
    <w:name w:val="Заголовок 6 Знак"/>
    <w:basedOn w:val="a1"/>
    <w:link w:val="6"/>
    <w:uiPriority w:val="99"/>
    <w:locked w:val="1"/>
    <w:rsid w:val="006F780A"/>
    <w:rPr>
      <w:rFonts w:ascii="Cambria" w:hAnsi="Cambria"/>
      <w:i w:val="1"/>
      <w:color w:val="243f60"/>
      <w:sz w:val="24"/>
      <w:szCs w:val="20"/>
    </w:rPr>
  </w:style>
  <w:style w:type="character" w:styleId="70" w:customStyle="1">
    <w:name w:val="Заголовок 7 Знак"/>
    <w:basedOn w:val="a1"/>
    <w:link w:val="7"/>
    <w:uiPriority w:val="99"/>
    <w:locked w:val="1"/>
    <w:rsid w:val="00BA75E5"/>
    <w:rPr>
      <w:sz w:val="24"/>
      <w:szCs w:val="20"/>
    </w:rPr>
  </w:style>
  <w:style w:type="character" w:styleId="80" w:customStyle="1">
    <w:name w:val="Заголовок 8 Знак"/>
    <w:basedOn w:val="a1"/>
    <w:link w:val="8"/>
    <w:uiPriority w:val="99"/>
    <w:locked w:val="1"/>
    <w:rsid w:val="006F780A"/>
    <w:rPr>
      <w:rFonts w:ascii="Cambria" w:hAnsi="Cambria"/>
      <w:color w:val="404040"/>
      <w:sz w:val="20"/>
      <w:szCs w:val="20"/>
    </w:rPr>
  </w:style>
  <w:style w:type="character" w:styleId="90" w:customStyle="1">
    <w:name w:val="Заголовок 9 Знак"/>
    <w:basedOn w:val="a1"/>
    <w:link w:val="9"/>
    <w:uiPriority w:val="99"/>
    <w:locked w:val="1"/>
    <w:rsid w:val="006F780A"/>
    <w:rPr>
      <w:rFonts w:ascii="Cambria" w:hAnsi="Cambria"/>
      <w:i w:val="1"/>
      <w:color w:val="404040"/>
      <w:sz w:val="20"/>
      <w:szCs w:val="20"/>
    </w:rPr>
  </w:style>
  <w:style w:type="character" w:styleId="a4">
    <w:name w:val="Hyperlink"/>
    <w:basedOn w:val="a1"/>
    <w:uiPriority w:val="99"/>
    <w:rsid w:val="007D687F"/>
    <w:rPr>
      <w:rFonts w:cs="Times New Roman"/>
      <w:color w:val="0000ff"/>
      <w:u w:val="single"/>
    </w:rPr>
  </w:style>
  <w:style w:type="paragraph" w:styleId="a5">
    <w:name w:val="Body Text Indent"/>
    <w:basedOn w:val="a0"/>
    <w:link w:val="a6"/>
    <w:uiPriority w:val="99"/>
    <w:rsid w:val="007D687F"/>
    <w:pPr>
      <w:shd w:color="auto" w:fill="ffffff" w:val="clear"/>
      <w:autoSpaceDE w:val="0"/>
      <w:autoSpaceDN w:val="0"/>
      <w:adjustRightInd w:val="0"/>
      <w:ind w:firstLine="284"/>
      <w:jc w:val="both"/>
    </w:pPr>
    <w:rPr>
      <w:szCs w:val="20"/>
    </w:rPr>
  </w:style>
  <w:style w:type="character" w:styleId="a6" w:customStyle="1">
    <w:name w:val="Основной текст с отступом Знак"/>
    <w:basedOn w:val="a1"/>
    <w:link w:val="a5"/>
    <w:uiPriority w:val="99"/>
    <w:semiHidden w:val="1"/>
    <w:locked w:val="1"/>
    <w:rsid w:val="007D687F"/>
    <w:rPr>
      <w:rFonts w:cs="Times New Roman"/>
      <w:sz w:val="24"/>
      <w:lang w:eastAsia="ru-RU" w:val="ru-RU"/>
    </w:rPr>
  </w:style>
  <w:style w:type="paragraph" w:styleId="21">
    <w:name w:val="Body Text 2"/>
    <w:basedOn w:val="a0"/>
    <w:link w:val="22"/>
    <w:uiPriority w:val="99"/>
    <w:rsid w:val="005828BA"/>
    <w:pPr>
      <w:spacing w:after="120" w:line="480" w:lineRule="auto"/>
    </w:pPr>
    <w:rPr>
      <w:szCs w:val="20"/>
    </w:rPr>
  </w:style>
  <w:style w:type="character" w:styleId="22" w:customStyle="1">
    <w:name w:val="Основной текст 2 Знак"/>
    <w:basedOn w:val="a1"/>
    <w:link w:val="21"/>
    <w:uiPriority w:val="99"/>
    <w:semiHidden w:val="1"/>
    <w:locked w:val="1"/>
    <w:rsid w:val="00BA75E5"/>
    <w:rPr>
      <w:rFonts w:cs="Times New Roman"/>
      <w:sz w:val="24"/>
    </w:rPr>
  </w:style>
  <w:style w:type="paragraph" w:styleId="23">
    <w:name w:val="Body Text Indent 2"/>
    <w:basedOn w:val="a0"/>
    <w:link w:val="24"/>
    <w:uiPriority w:val="99"/>
    <w:rsid w:val="002C7950"/>
    <w:pPr>
      <w:spacing w:after="120" w:line="480" w:lineRule="auto"/>
      <w:ind w:left="283"/>
    </w:pPr>
    <w:rPr>
      <w:szCs w:val="20"/>
    </w:rPr>
  </w:style>
  <w:style w:type="character" w:styleId="24" w:customStyle="1">
    <w:name w:val="Основной текст с отступом 2 Знак"/>
    <w:basedOn w:val="a1"/>
    <w:link w:val="23"/>
    <w:uiPriority w:val="99"/>
    <w:semiHidden w:val="1"/>
    <w:locked w:val="1"/>
    <w:rsid w:val="00BA75E5"/>
    <w:rPr>
      <w:rFonts w:cs="Times New Roman"/>
      <w:sz w:val="24"/>
    </w:rPr>
  </w:style>
  <w:style w:type="paragraph" w:styleId="210" w:customStyle="1">
    <w:name w:val="Основной текст 21"/>
    <w:basedOn w:val="a0"/>
    <w:uiPriority w:val="99"/>
    <w:rsid w:val="002C7950"/>
    <w:pPr>
      <w:ind w:firstLine="851"/>
      <w:jc w:val="both"/>
    </w:pPr>
    <w:rPr>
      <w:sz w:val="28"/>
      <w:szCs w:val="20"/>
    </w:rPr>
  </w:style>
  <w:style w:type="paragraph" w:styleId="a7">
    <w:name w:val="Body Text"/>
    <w:basedOn w:val="a0"/>
    <w:link w:val="a8"/>
    <w:uiPriority w:val="99"/>
    <w:rsid w:val="00385125"/>
    <w:pPr>
      <w:spacing w:after="120"/>
    </w:pPr>
    <w:rPr>
      <w:szCs w:val="20"/>
    </w:rPr>
  </w:style>
  <w:style w:type="character" w:styleId="a8" w:customStyle="1">
    <w:name w:val="Основной текст Знак"/>
    <w:basedOn w:val="a1"/>
    <w:link w:val="a7"/>
    <w:uiPriority w:val="99"/>
    <w:locked w:val="1"/>
    <w:rsid w:val="00806111"/>
    <w:rPr>
      <w:rFonts w:cs="Times New Roman"/>
      <w:sz w:val="24"/>
    </w:rPr>
  </w:style>
  <w:style w:type="paragraph" w:styleId="ConsPlusNormal" w:customStyle="1">
    <w:name w:val="ConsPlusNormal"/>
    <w:rsid w:val="00385125"/>
    <w:pPr>
      <w:widowControl w:val="0"/>
      <w:autoSpaceDE w:val="0"/>
      <w:autoSpaceDN w:val="0"/>
      <w:adjustRightInd w:val="0"/>
      <w:ind w:firstLine="720"/>
    </w:pPr>
    <w:rPr>
      <w:rFonts w:ascii="Arial" w:cs="Arial" w:hAnsi="Arial"/>
      <w:sz w:val="20"/>
      <w:szCs w:val="20"/>
    </w:rPr>
  </w:style>
  <w:style w:type="paragraph" w:styleId="a">
    <w:name w:val="Normal Indent"/>
    <w:basedOn w:val="a0"/>
    <w:uiPriority w:val="99"/>
    <w:rsid w:val="00393B28"/>
    <w:pPr>
      <w:numPr>
        <w:numId w:val="1"/>
      </w:numPr>
      <w:tabs>
        <w:tab w:val="left" w:pos="1211"/>
      </w:tabs>
      <w:jc w:val="both"/>
    </w:pPr>
    <w:rPr>
      <w:iCs w:val="1"/>
    </w:rPr>
  </w:style>
  <w:style w:type="paragraph" w:styleId="25">
    <w:name w:val="toc 2"/>
    <w:basedOn w:val="a0"/>
    <w:next w:val="a0"/>
    <w:autoRedefine w:val="1"/>
    <w:uiPriority w:val="99"/>
    <w:rsid w:val="000F2B95"/>
    <w:pPr>
      <w:tabs>
        <w:tab w:val="left" w:pos="426"/>
        <w:tab w:val="left" w:pos="567"/>
        <w:tab w:val="right" w:leader="dot" w:pos="9356"/>
      </w:tabs>
      <w:spacing w:line="360" w:lineRule="auto"/>
      <w:ind w:left="-142"/>
    </w:pPr>
    <w:rPr>
      <w:sz w:val="28"/>
    </w:rPr>
  </w:style>
  <w:style w:type="paragraph" w:styleId="31">
    <w:name w:val="toc 3"/>
    <w:basedOn w:val="a0"/>
    <w:next w:val="a0"/>
    <w:autoRedefine w:val="1"/>
    <w:uiPriority w:val="99"/>
    <w:rsid w:val="00B643EC"/>
    <w:pPr>
      <w:tabs>
        <w:tab w:val="left" w:pos="-426"/>
        <w:tab w:val="right" w:leader="dot" w:pos="9356"/>
      </w:tabs>
      <w:spacing w:line="360" w:lineRule="auto"/>
      <w:ind w:left="-426" w:firstLine="1"/>
    </w:pPr>
    <w:rPr>
      <w:sz w:val="28"/>
    </w:rPr>
  </w:style>
  <w:style w:type="paragraph" w:styleId="11">
    <w:name w:val="toc 1"/>
    <w:basedOn w:val="a0"/>
    <w:next w:val="a0"/>
    <w:autoRedefine w:val="1"/>
    <w:uiPriority w:val="99"/>
    <w:rsid w:val="00D76330"/>
    <w:pPr>
      <w:tabs>
        <w:tab w:val="left" w:pos="284"/>
        <w:tab w:val="right" w:leader="dot" w:pos="9356"/>
      </w:tabs>
      <w:spacing w:line="360" w:lineRule="auto"/>
      <w:ind w:left="-142" w:right="-142" w:hanging="283"/>
    </w:pPr>
    <w:rPr>
      <w:sz w:val="28"/>
    </w:rPr>
  </w:style>
  <w:style w:type="table" w:styleId="a9">
    <w:name w:val="Table Grid"/>
    <w:basedOn w:val="a2"/>
    <w:rsid w:val="000A13A2"/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a">
    <w:name w:val="FollowedHyperlink"/>
    <w:basedOn w:val="a1"/>
    <w:uiPriority w:val="99"/>
    <w:rsid w:val="00C9486D"/>
    <w:rPr>
      <w:rFonts w:cs="Times New Roman"/>
      <w:color w:val="800080"/>
      <w:u w:val="single"/>
    </w:rPr>
  </w:style>
  <w:style w:type="paragraph" w:styleId="ab">
    <w:name w:val="header"/>
    <w:basedOn w:val="a0"/>
    <w:link w:val="ac"/>
    <w:uiPriority w:val="99"/>
    <w:rsid w:val="004F6564"/>
    <w:pPr>
      <w:tabs>
        <w:tab w:val="center" w:pos="4677"/>
        <w:tab w:val="right" w:pos="9355"/>
      </w:tabs>
    </w:pPr>
    <w:rPr>
      <w:szCs w:val="20"/>
    </w:rPr>
  </w:style>
  <w:style w:type="character" w:styleId="ac" w:customStyle="1">
    <w:name w:val="Верхний колонтитул Знак"/>
    <w:basedOn w:val="a1"/>
    <w:link w:val="ab"/>
    <w:uiPriority w:val="99"/>
    <w:locked w:val="1"/>
    <w:rsid w:val="00BA75E5"/>
    <w:rPr>
      <w:rFonts w:cs="Times New Roman"/>
      <w:sz w:val="24"/>
    </w:rPr>
  </w:style>
  <w:style w:type="paragraph" w:styleId="ad">
    <w:name w:val="footer"/>
    <w:basedOn w:val="a0"/>
    <w:link w:val="ae"/>
    <w:uiPriority w:val="99"/>
    <w:rsid w:val="004F6564"/>
    <w:pPr>
      <w:tabs>
        <w:tab w:val="center" w:pos="4677"/>
        <w:tab w:val="right" w:pos="9355"/>
      </w:tabs>
    </w:pPr>
    <w:rPr>
      <w:szCs w:val="20"/>
    </w:rPr>
  </w:style>
  <w:style w:type="character" w:styleId="ae" w:customStyle="1">
    <w:name w:val="Нижний колонтитул Знак"/>
    <w:basedOn w:val="a1"/>
    <w:link w:val="ad"/>
    <w:uiPriority w:val="99"/>
    <w:locked w:val="1"/>
    <w:rsid w:val="00BA75E5"/>
    <w:rPr>
      <w:rFonts w:cs="Times New Roman"/>
      <w:sz w:val="24"/>
    </w:rPr>
  </w:style>
  <w:style w:type="character" w:styleId="af">
    <w:name w:val="page number"/>
    <w:basedOn w:val="a1"/>
    <w:uiPriority w:val="99"/>
    <w:rsid w:val="004F6564"/>
    <w:rPr>
      <w:rFonts w:cs="Times New Roman"/>
    </w:rPr>
  </w:style>
  <w:style w:type="character" w:styleId="12" w:customStyle="1">
    <w:name w:val="Замещающий текст1"/>
    <w:uiPriority w:val="99"/>
    <w:semiHidden w:val="1"/>
    <w:rsid w:val="00004DE8"/>
    <w:rPr>
      <w:color w:val="808080"/>
    </w:rPr>
  </w:style>
  <w:style w:type="paragraph" w:styleId="af0">
    <w:name w:val="Balloon Text"/>
    <w:basedOn w:val="a0"/>
    <w:link w:val="af1"/>
    <w:uiPriority w:val="99"/>
    <w:rsid w:val="00004DE8"/>
    <w:rPr>
      <w:rFonts w:ascii="Tahoma" w:hAnsi="Tahoma"/>
      <w:sz w:val="16"/>
      <w:szCs w:val="20"/>
    </w:rPr>
  </w:style>
  <w:style w:type="character" w:styleId="af1" w:customStyle="1">
    <w:name w:val="Текст выноски Знак"/>
    <w:basedOn w:val="a1"/>
    <w:link w:val="af0"/>
    <w:uiPriority w:val="99"/>
    <w:locked w:val="1"/>
    <w:rsid w:val="00004DE8"/>
    <w:rPr>
      <w:rFonts w:ascii="Tahoma" w:cs="Times New Roman" w:hAnsi="Tahoma"/>
      <w:sz w:val="16"/>
    </w:rPr>
  </w:style>
  <w:style w:type="paragraph" w:styleId="13" w:customStyle="1">
    <w:name w:val="Абзац списка1"/>
    <w:basedOn w:val="a0"/>
    <w:uiPriority w:val="99"/>
    <w:rsid w:val="00A25797"/>
    <w:pPr>
      <w:ind w:left="720"/>
      <w:contextualSpacing w:val="1"/>
    </w:pPr>
  </w:style>
  <w:style w:type="paragraph" w:styleId="Noeeu5" w:customStyle="1">
    <w:name w:val="Noeeu5"/>
    <w:basedOn w:val="a0"/>
    <w:uiPriority w:val="99"/>
    <w:rsid w:val="00D76330"/>
    <w:pPr>
      <w:widowControl w:val="0"/>
      <w:jc w:val="center"/>
    </w:pPr>
  </w:style>
  <w:style w:type="paragraph" w:styleId="FORMATTEXT" w:customStyle="1">
    <w:name w:val=".FORMATTEXT"/>
    <w:uiPriority w:val="99"/>
    <w:rsid w:val="00664A2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annotation reference"/>
    <w:basedOn w:val="a1"/>
    <w:uiPriority w:val="99"/>
    <w:semiHidden w:val="1"/>
    <w:locked w:val="1"/>
    <w:rsid w:val="00395A40"/>
    <w:rPr>
      <w:rFonts w:cs="Times New Roman"/>
      <w:sz w:val="16"/>
    </w:rPr>
  </w:style>
  <w:style w:type="paragraph" w:styleId="af3">
    <w:name w:val="annotation text"/>
    <w:basedOn w:val="a0"/>
    <w:link w:val="af4"/>
    <w:uiPriority w:val="99"/>
    <w:semiHidden w:val="1"/>
    <w:locked w:val="1"/>
    <w:rsid w:val="00395A40"/>
    <w:rPr>
      <w:sz w:val="20"/>
      <w:szCs w:val="20"/>
    </w:rPr>
  </w:style>
  <w:style w:type="character" w:styleId="af4" w:customStyle="1">
    <w:name w:val="Текст примечания Знак"/>
    <w:basedOn w:val="a1"/>
    <w:link w:val="af3"/>
    <w:uiPriority w:val="99"/>
    <w:semiHidden w:val="1"/>
    <w:locked w:val="1"/>
    <w:rsid w:val="00395A40"/>
    <w:rPr>
      <w:rFonts w:cs="Times New Roman"/>
    </w:rPr>
  </w:style>
  <w:style w:type="paragraph" w:styleId="af5">
    <w:name w:val="annotation subject"/>
    <w:basedOn w:val="af3"/>
    <w:next w:val="af3"/>
    <w:link w:val="af6"/>
    <w:uiPriority w:val="99"/>
    <w:semiHidden w:val="1"/>
    <w:locked w:val="1"/>
    <w:rsid w:val="00395A40"/>
    <w:rPr>
      <w:b w:val="1"/>
    </w:rPr>
  </w:style>
  <w:style w:type="character" w:styleId="af6" w:customStyle="1">
    <w:name w:val="Тема примечания Знак"/>
    <w:basedOn w:val="af4"/>
    <w:link w:val="af5"/>
    <w:uiPriority w:val="99"/>
    <w:semiHidden w:val="1"/>
    <w:locked w:val="1"/>
    <w:rsid w:val="00395A40"/>
    <w:rPr>
      <w:rFonts w:cs="Times New Roman"/>
      <w:b w:val="1"/>
    </w:rPr>
  </w:style>
  <w:style w:type="character" w:styleId="Document5" w:customStyle="1">
    <w:name w:val="Document 5"/>
    <w:uiPriority w:val="99"/>
    <w:rsid w:val="003300EC"/>
    <w:rPr>
      <w:sz w:val="20"/>
    </w:rPr>
  </w:style>
  <w:style w:type="paragraph" w:styleId="Listmultilevel" w:customStyle="1">
    <w:name w:val="List multilevel"/>
    <w:basedOn w:val="a0"/>
    <w:uiPriority w:val="99"/>
    <w:rsid w:val="004253ED"/>
    <w:pPr>
      <w:autoSpaceDE w:val="0"/>
      <w:autoSpaceDN w:val="0"/>
      <w:spacing w:after="120"/>
    </w:pPr>
    <w:rPr>
      <w:rFonts w:ascii="Century Schoolbook" w:eastAsia="MS Mincho" w:hAnsi="Century Schoolbook"/>
      <w:spacing w:val="3"/>
      <w:sz w:val="20"/>
      <w:szCs w:val="20"/>
      <w:lang w:val="en-GB"/>
    </w:rPr>
  </w:style>
  <w:style w:type="paragraph" w:styleId="af7">
    <w:name w:val="Title"/>
    <w:basedOn w:val="a0"/>
    <w:next w:val="a0"/>
    <w:link w:val="af8"/>
    <w:uiPriority w:val="99"/>
    <w:qFormat w:val="1"/>
    <w:locked w:val="1"/>
    <w:rsid w:val="00A76894"/>
    <w:pPr>
      <w:pBdr>
        <w:bottom w:color="4f81bd" w:space="4" w:sz="8" w:val="single"/>
      </w:pBdr>
      <w:spacing w:after="300"/>
      <w:contextualSpacing w:val="1"/>
    </w:pPr>
    <w:rPr>
      <w:rFonts w:ascii="Cambria" w:hAnsi="Cambria"/>
      <w:color w:val="17365d"/>
      <w:spacing w:val="5"/>
      <w:kern w:val="28"/>
      <w:sz w:val="52"/>
      <w:szCs w:val="20"/>
    </w:rPr>
  </w:style>
  <w:style w:type="character" w:styleId="af8" w:customStyle="1">
    <w:name w:val="Название Знак"/>
    <w:basedOn w:val="a1"/>
    <w:link w:val="af7"/>
    <w:uiPriority w:val="99"/>
    <w:locked w:val="1"/>
    <w:rsid w:val="00A76894"/>
    <w:rPr>
      <w:rFonts w:ascii="Cambria" w:cs="Times New Roman" w:hAnsi="Cambria"/>
      <w:color w:val="17365d"/>
      <w:spacing w:val="5"/>
      <w:kern w:val="28"/>
      <w:sz w:val="52"/>
    </w:rPr>
  </w:style>
  <w:style w:type="paragraph" w:styleId="Style22" w:customStyle="1">
    <w:name w:val="Style22"/>
    <w:basedOn w:val="a0"/>
    <w:uiPriority w:val="99"/>
    <w:rsid w:val="002849D5"/>
    <w:pPr>
      <w:widowControl w:val="0"/>
      <w:autoSpaceDE w:val="0"/>
      <w:autoSpaceDN w:val="0"/>
      <w:adjustRightInd w:val="0"/>
      <w:spacing w:line="307" w:lineRule="exact"/>
    </w:pPr>
    <w:rPr>
      <w:rFonts w:ascii="Palatino Linotype" w:hAnsi="Palatino Linotype"/>
    </w:rPr>
  </w:style>
  <w:style w:type="character" w:styleId="FontStyle119" w:customStyle="1">
    <w:name w:val="Font Style119"/>
    <w:uiPriority w:val="99"/>
    <w:rsid w:val="002849D5"/>
    <w:rPr>
      <w:rFonts w:ascii="Times New Roman" w:hAnsi="Times New Roman"/>
      <w:color w:val="000000"/>
      <w:sz w:val="20"/>
    </w:rPr>
  </w:style>
  <w:style w:type="character" w:styleId="af9" w:customStyle="1">
    <w:name w:val="Знак Знак"/>
    <w:uiPriority w:val="99"/>
    <w:rsid w:val="00D76A6F"/>
    <w:rPr>
      <w:sz w:val="24"/>
      <w:lang w:eastAsia="ru-RU" w:val="ru-RU"/>
    </w:rPr>
  </w:style>
  <w:style w:type="character" w:styleId="215pt" w:customStyle="1">
    <w:name w:val="Стиль Заголовок 2 + 15 pt Знак"/>
    <w:uiPriority w:val="99"/>
    <w:rsid w:val="00D76A6F"/>
    <w:rPr>
      <w:b w:val="1"/>
      <w:sz w:val="24"/>
      <w:lang w:eastAsia="ru-RU" w:val="ru-RU"/>
    </w:rPr>
  </w:style>
  <w:style w:type="paragraph" w:styleId="s06-" w:customStyle="1">
    <w:name w:val="s06 Список -"/>
    <w:basedOn w:val="a0"/>
    <w:uiPriority w:val="99"/>
    <w:rsid w:val="0074099C"/>
    <w:pPr>
      <w:keepNext w:val="1"/>
      <w:widowControl w:val="0"/>
      <w:numPr>
        <w:numId w:val="4"/>
      </w:numPr>
      <w:tabs>
        <w:tab w:val="left" w:pos="1134"/>
      </w:tabs>
      <w:overflowPunct w:val="0"/>
      <w:autoSpaceDE w:val="0"/>
      <w:autoSpaceDN w:val="0"/>
      <w:adjustRightInd w:val="0"/>
      <w:spacing w:before="80"/>
      <w:jc w:val="both"/>
      <w:textAlignment w:val="baseline"/>
      <w:outlineLvl w:val="2"/>
    </w:pPr>
    <w:rPr>
      <w:rFonts w:ascii="Arial" w:hAnsi="Arial"/>
      <w:bCs w:val="1"/>
      <w:sz w:val="22"/>
      <w:szCs w:val="28"/>
    </w:rPr>
  </w:style>
  <w:style w:type="paragraph" w:styleId="12pt" w:customStyle="1">
    <w:name w:val="Стиль Основной текст + 12 pt"/>
    <w:basedOn w:val="a7"/>
    <w:uiPriority w:val="99"/>
    <w:rsid w:val="00C4512B"/>
    <w:pPr>
      <w:tabs>
        <w:tab w:val="left" w:pos="1077"/>
      </w:tabs>
      <w:ind w:firstLine="533"/>
      <w:jc w:val="both"/>
    </w:pPr>
  </w:style>
  <w:style w:type="paragraph" w:styleId="afa">
    <w:name w:val="List Paragraph"/>
    <w:aliases w:val="Заголовок_3,Подпись рисунка"/>
    <w:basedOn w:val="a0"/>
    <w:link w:val="afb"/>
    <w:uiPriority w:val="34"/>
    <w:qFormat w:val="1"/>
    <w:rsid w:val="00C04927"/>
    <w:pPr>
      <w:ind w:left="720"/>
      <w:contextualSpacing w:val="1"/>
    </w:pPr>
  </w:style>
  <w:style w:type="character" w:styleId="ecattext" w:customStyle="1">
    <w:name w:val="ecattext"/>
    <w:basedOn w:val="a1"/>
    <w:rsid w:val="00FD7D4B"/>
  </w:style>
  <w:style w:type="paragraph" w:styleId="26">
    <w:name w:val="Quote"/>
    <w:basedOn w:val="a0"/>
    <w:next w:val="a0"/>
    <w:link w:val="27"/>
    <w:uiPriority w:val="29"/>
    <w:qFormat w:val="1"/>
    <w:rsid w:val="00F00619"/>
    <w:pPr>
      <w:spacing w:after="160"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character" w:styleId="27" w:customStyle="1">
    <w:name w:val="Цитата 2 Знак"/>
    <w:basedOn w:val="a1"/>
    <w:link w:val="26"/>
    <w:uiPriority w:val="29"/>
    <w:rsid w:val="00F00619"/>
    <w:rPr>
      <w:i w:val="1"/>
      <w:iCs w:val="1"/>
      <w:color w:val="404040" w:themeColor="text1" w:themeTint="0000BF"/>
      <w:sz w:val="24"/>
      <w:szCs w:val="24"/>
    </w:rPr>
  </w:style>
  <w:style w:type="character" w:styleId="afc">
    <w:name w:val="Strong"/>
    <w:basedOn w:val="a1"/>
    <w:uiPriority w:val="22"/>
    <w:qFormat w:val="1"/>
    <w:locked w:val="1"/>
    <w:rsid w:val="00F00619"/>
    <w:rPr>
      <w:b w:val="1"/>
      <w:bCs w:val="1"/>
    </w:rPr>
  </w:style>
  <w:style w:type="character" w:styleId="afb" w:customStyle="1">
    <w:name w:val="Абзац списка Знак"/>
    <w:aliases w:val="Заголовок_3 Знак,Подпись рисунка Знак"/>
    <w:link w:val="afa"/>
    <w:uiPriority w:val="34"/>
    <w:rsid w:val="00310054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dJcNXnDjnBolGe4fAGhGWP+v3Q==">AMUW2mWbZRNS/xqq09fAULAwpAWT/iWVuHYZ1GfBrHXOTsrXJiHXTV7x9ScbhEoz74I7uolrcg9m88T6a+9NaT5OhSnwLWQUNsiNVNeGzoIobMKUsFy0TQ29hNyClz5hgiodDWRftg879NKcW/6mykG8bvkC6TsdaA==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2020-09-19T20:49:00Z</dcterms:created>
  <dc:creator>Воронцова Екатерина Анатольевна</dc:creator>
</cp:coreProperties>
</file>